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DA600E" w:rsidRDefault="00852BF0" w:rsidP="00DA600E">
      <w:pPr>
        <w:spacing w:after="0" w:line="240" w:lineRule="auto"/>
        <w:ind w:left="-567"/>
        <w:rPr>
          <w:rFonts w:ascii="Tahoma" w:hAnsi="Tahoma" w:cs="Tahoma"/>
          <w:b/>
          <w:noProof/>
          <w:color w:val="0F243E"/>
          <w:sz w:val="20"/>
          <w:szCs w:val="20"/>
          <w:lang w:eastAsia="el-G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8pt;margin-top:-.75pt;width:162.75pt;height:30pt;z-index:-251653120;mso-position-horizontal-relative:text;mso-position-vertical-relative:text;mso-width-relative:page;mso-height-relative:page">
            <v:imagedata r:id="rId8" o:title="Untitled-1"/>
          </v:shape>
        </w:pict>
      </w:r>
      <w:r>
        <w:rPr>
          <w:noProof/>
        </w:rPr>
        <w:pict>
          <v:shape id="_x0000_s1027" type="#_x0000_t75" style="position:absolute;left:0;text-align:left;margin-left:373.75pt;margin-top:-11.05pt;width:172.5pt;height:61.15pt;z-index:251665408;mso-position-horizontal-relative:text;mso-position-vertical-relative:text;mso-width-relative:page;mso-height-relative:page">
            <v:imagedata r:id="rId9" o:title="logo_elliniko_transparent"/>
          </v:shape>
        </w:pict>
      </w:r>
    </w:p>
    <w:p w:rsidR="00DA600E" w:rsidRDefault="00DA600E" w:rsidP="001B1935">
      <w:pPr>
        <w:spacing w:after="0" w:line="240" w:lineRule="auto"/>
        <w:ind w:left="-567"/>
        <w:jc w:val="right"/>
        <w:rPr>
          <w:rFonts w:ascii="Tahoma" w:hAnsi="Tahoma" w:cs="Tahoma"/>
          <w:b/>
          <w:noProof/>
          <w:color w:val="0F243E"/>
          <w:sz w:val="20"/>
          <w:szCs w:val="20"/>
          <w:lang w:eastAsia="el-GR"/>
        </w:rPr>
      </w:pPr>
    </w:p>
    <w:p w:rsidR="00DA600E" w:rsidRDefault="00DA600E" w:rsidP="007B27E7">
      <w:pPr>
        <w:spacing w:after="0" w:line="240" w:lineRule="auto"/>
        <w:ind w:left="-567"/>
        <w:jc w:val="center"/>
        <w:rPr>
          <w:rFonts w:ascii="Tahoma" w:hAnsi="Tahoma" w:cs="Tahoma"/>
          <w:b/>
          <w:noProof/>
          <w:color w:val="0F243E"/>
          <w:sz w:val="20"/>
          <w:szCs w:val="20"/>
          <w:lang w:eastAsia="el-GR"/>
        </w:rPr>
      </w:pPr>
    </w:p>
    <w:p w:rsidR="00DA600E" w:rsidRDefault="00DA600E" w:rsidP="001B1935">
      <w:pPr>
        <w:spacing w:after="0" w:line="240" w:lineRule="auto"/>
        <w:ind w:left="-567"/>
        <w:jc w:val="right"/>
        <w:rPr>
          <w:rFonts w:ascii="Tahoma" w:hAnsi="Tahoma" w:cs="Tahoma"/>
          <w:b/>
          <w:noProof/>
          <w:color w:val="0F243E"/>
          <w:sz w:val="20"/>
          <w:szCs w:val="20"/>
          <w:lang w:eastAsia="el-GR"/>
        </w:rPr>
      </w:pPr>
    </w:p>
    <w:p w:rsidR="00DA600E" w:rsidRDefault="00DA600E" w:rsidP="001B1935">
      <w:pPr>
        <w:spacing w:after="0" w:line="240" w:lineRule="auto"/>
        <w:ind w:left="-567"/>
        <w:jc w:val="right"/>
        <w:rPr>
          <w:rFonts w:ascii="Tahoma" w:hAnsi="Tahoma" w:cs="Tahoma"/>
          <w:b/>
          <w:noProof/>
          <w:color w:val="0F243E"/>
          <w:sz w:val="20"/>
          <w:szCs w:val="20"/>
          <w:lang w:eastAsia="el-GR"/>
        </w:rPr>
      </w:pPr>
    </w:p>
    <w:p w:rsidR="00BC6638" w:rsidRPr="00FD053B" w:rsidRDefault="00BC6638" w:rsidP="003D297F">
      <w:pPr>
        <w:spacing w:after="0" w:line="240" w:lineRule="auto"/>
        <w:ind w:left="-284"/>
        <w:rPr>
          <w:rFonts w:ascii="Tahoma" w:hAnsi="Tahoma" w:cs="Tahoma"/>
          <w:b/>
          <w:color w:val="0F243E"/>
          <w:sz w:val="20"/>
          <w:szCs w:val="20"/>
        </w:rPr>
      </w:pPr>
    </w:p>
    <w:p w:rsidR="00D267B7" w:rsidRPr="00F5767B" w:rsidRDefault="000D077C" w:rsidP="00CC1724">
      <w:pPr>
        <w:ind w:left="-284"/>
        <w:jc w:val="center"/>
        <w:rPr>
          <w:rFonts w:ascii="Cambria" w:eastAsiaTheme="minorHAnsi" w:hAnsi="Cambria" w:cstheme="minorBidi"/>
          <w:b/>
          <w:sz w:val="24"/>
          <w:szCs w:val="24"/>
        </w:rPr>
      </w:pPr>
      <w:r w:rsidRPr="00F5767B">
        <w:rPr>
          <w:rFonts w:ascii="Cambria" w:eastAsiaTheme="minorHAnsi" w:hAnsi="Cambria" w:cstheme="minorBidi"/>
          <w:b/>
          <w:sz w:val="24"/>
          <w:szCs w:val="24"/>
        </w:rPr>
        <w:t>ΔΕΛΤΙΟ ΤΥΠΟΥ – ΠΡΟΣΚΛΗΣΗ</w:t>
      </w:r>
    </w:p>
    <w:p w:rsidR="00250881" w:rsidRPr="00CC1724" w:rsidRDefault="00904083" w:rsidP="00CC1724">
      <w:pPr>
        <w:spacing w:after="0" w:line="480" w:lineRule="auto"/>
        <w:ind w:left="-284"/>
        <w:jc w:val="center"/>
        <w:rPr>
          <w:rFonts w:asciiTheme="minorHAnsi" w:eastAsiaTheme="minorHAnsi" w:hAnsiTheme="minorHAnsi" w:cstheme="minorBidi"/>
        </w:rPr>
      </w:pPr>
      <w:r w:rsidRPr="00CC1724">
        <w:rPr>
          <w:rFonts w:asciiTheme="minorHAnsi" w:eastAsiaTheme="minorHAnsi" w:hAnsiTheme="minorHAnsi" w:cstheme="minorBidi"/>
          <w:b/>
        </w:rPr>
        <w:t>Τρίτη 7 και Τετάρτη 8</w:t>
      </w:r>
      <w:r w:rsidR="00250881" w:rsidRPr="00CC1724">
        <w:rPr>
          <w:rFonts w:asciiTheme="minorHAnsi" w:eastAsiaTheme="minorHAnsi" w:hAnsiTheme="minorHAnsi" w:cstheme="minorBidi"/>
          <w:b/>
        </w:rPr>
        <w:t xml:space="preserve"> Νοεμβρίου </w:t>
      </w:r>
      <w:r w:rsidRPr="00CC1724">
        <w:rPr>
          <w:rFonts w:asciiTheme="minorHAnsi" w:eastAsiaTheme="minorHAnsi" w:hAnsiTheme="minorHAnsi" w:cstheme="minorBidi"/>
          <w:b/>
        </w:rPr>
        <w:t>2017</w:t>
      </w:r>
    </w:p>
    <w:p w:rsidR="00324AFB" w:rsidRPr="00CC1724" w:rsidRDefault="004B13F9" w:rsidP="004B13F9">
      <w:pPr>
        <w:spacing w:after="0" w:line="480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       </w:t>
      </w:r>
      <w:r w:rsidR="00250881" w:rsidRPr="00CC1724">
        <w:rPr>
          <w:rFonts w:asciiTheme="minorHAnsi" w:eastAsiaTheme="minorHAnsi" w:hAnsiTheme="minorHAnsi" w:cstheme="minorBidi"/>
        </w:rPr>
        <w:t>τ</w:t>
      </w:r>
      <w:r w:rsidR="000D077C" w:rsidRPr="00CC1724">
        <w:rPr>
          <w:rFonts w:asciiTheme="minorHAnsi" w:eastAsiaTheme="minorHAnsi" w:hAnsiTheme="minorHAnsi" w:cstheme="minorBidi"/>
        </w:rPr>
        <w:t xml:space="preserve">ο </w:t>
      </w:r>
      <w:r w:rsidR="000D077C" w:rsidRPr="00CC1724">
        <w:rPr>
          <w:rFonts w:asciiTheme="minorHAnsi" w:eastAsiaTheme="minorHAnsi" w:hAnsiTheme="minorHAnsi" w:cstheme="minorBidi"/>
          <w:b/>
        </w:rPr>
        <w:t>Αρχαιολογικό Μουσείο  Θεσσαλονίκης</w:t>
      </w:r>
    </w:p>
    <w:p w:rsidR="00250881" w:rsidRPr="00250881" w:rsidRDefault="00CC1724" w:rsidP="00CC1724">
      <w:pPr>
        <w:ind w:left="-851" w:right="-1192"/>
        <w:rPr>
          <w:rFonts w:asciiTheme="minorHAnsi" w:eastAsiaTheme="minorHAnsi" w:hAnsiTheme="minorHAnsi" w:cs="Tahoma"/>
        </w:rPr>
      </w:pPr>
      <w:r>
        <w:rPr>
          <w:rFonts w:asciiTheme="minorHAnsi" w:eastAsiaTheme="minorHAnsi" w:hAnsiTheme="minorHAnsi" w:cs="Tahoma"/>
        </w:rPr>
        <w:t xml:space="preserve">                                                                                                             </w:t>
      </w:r>
      <w:r w:rsidR="00250881" w:rsidRPr="00250881">
        <w:rPr>
          <w:rFonts w:asciiTheme="minorHAnsi" w:eastAsiaTheme="minorHAnsi" w:hAnsiTheme="minorHAnsi" w:cs="Tahoma"/>
        </w:rPr>
        <w:t>συμμετέχει στην</w:t>
      </w:r>
    </w:p>
    <w:p w:rsidR="00250881" w:rsidRPr="00904083" w:rsidRDefault="00CC1724" w:rsidP="00CC1724">
      <w:pPr>
        <w:ind w:left="-567" w:right="-1192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 xml:space="preserve">                                             </w:t>
      </w:r>
      <w:r w:rsidR="00250881" w:rsidRPr="00904083">
        <w:rPr>
          <w:rFonts w:asciiTheme="minorHAnsi" w:eastAsiaTheme="minorHAnsi" w:hAnsiTheme="minorHAnsi" w:cstheme="minorHAnsi"/>
          <w:b/>
        </w:rPr>
        <w:t xml:space="preserve">«Ημέρα </w:t>
      </w:r>
      <w:r w:rsidR="00904083" w:rsidRPr="00904083">
        <w:rPr>
          <w:rFonts w:asciiTheme="minorHAnsi" w:eastAsiaTheme="minorHAnsi" w:hAnsiTheme="minorHAnsi" w:cstheme="minorHAnsi"/>
          <w:b/>
        </w:rPr>
        <w:t xml:space="preserve">Δράσης για την Προβολή του Έργου </w:t>
      </w:r>
      <w:r w:rsidR="00250881" w:rsidRPr="00904083">
        <w:rPr>
          <w:rFonts w:asciiTheme="minorHAnsi" w:eastAsiaTheme="minorHAnsi" w:hAnsiTheme="minorHAnsi" w:cstheme="minorHAnsi"/>
          <w:b/>
        </w:rPr>
        <w:t>της Αρχαιολογικής Υπηρεσίας»</w:t>
      </w:r>
    </w:p>
    <w:p w:rsidR="00250881" w:rsidRPr="00904083" w:rsidRDefault="00CC1724" w:rsidP="00CC1724">
      <w:pPr>
        <w:spacing w:after="0" w:line="240" w:lineRule="auto"/>
        <w:ind w:left="-567" w:right="-119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                                                                                 </w:t>
      </w:r>
      <w:r w:rsidR="00904083" w:rsidRPr="00904083">
        <w:rPr>
          <w:rFonts w:asciiTheme="minorHAnsi" w:eastAsiaTheme="minorHAnsi" w:hAnsiTheme="minorHAnsi" w:cstheme="minorHAnsi"/>
        </w:rPr>
        <w:t>Ο</w:t>
      </w:r>
      <w:r w:rsidR="00250881" w:rsidRPr="00904083">
        <w:rPr>
          <w:rFonts w:asciiTheme="minorHAnsi" w:eastAsiaTheme="minorHAnsi" w:hAnsiTheme="minorHAnsi" w:cstheme="minorHAnsi"/>
        </w:rPr>
        <w:t>ργανώνοντας</w:t>
      </w:r>
      <w:r w:rsidR="00904083" w:rsidRPr="00904083">
        <w:rPr>
          <w:rFonts w:asciiTheme="minorHAnsi" w:eastAsiaTheme="minorHAnsi" w:hAnsiTheme="minorHAnsi" w:cstheme="minorHAnsi"/>
        </w:rPr>
        <w:t xml:space="preserve"> τις παρακάτω ξεναγήσεις</w:t>
      </w:r>
    </w:p>
    <w:p w:rsidR="00904083" w:rsidRPr="00904083" w:rsidRDefault="00904083" w:rsidP="00CC1724">
      <w:pPr>
        <w:pStyle w:val="Web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904083" w:rsidRPr="00CC1724" w:rsidRDefault="00CC1724" w:rsidP="00CC1724">
      <w:pPr>
        <w:pStyle w:val="Web"/>
        <w:spacing w:before="0" w:beforeAutospacing="0" w:after="0" w:afterAutospacing="0"/>
        <w:ind w:left="284"/>
        <w:rPr>
          <w:rStyle w:val="a6"/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CC1724">
        <w:rPr>
          <w:rStyle w:val="a6"/>
          <w:rFonts w:asciiTheme="minorHAnsi" w:hAnsiTheme="minorHAnsi" w:cstheme="minorHAnsi"/>
          <w:b w:val="0"/>
          <w:i/>
          <w:sz w:val="22"/>
          <w:szCs w:val="22"/>
        </w:rPr>
        <w:t xml:space="preserve">                                                                </w:t>
      </w:r>
      <w:r>
        <w:rPr>
          <w:rStyle w:val="a6"/>
          <w:rFonts w:asciiTheme="minorHAnsi" w:hAnsiTheme="minorHAnsi" w:cstheme="minorHAnsi"/>
          <w:b w:val="0"/>
          <w:i/>
          <w:sz w:val="22"/>
          <w:szCs w:val="22"/>
        </w:rPr>
        <w:t xml:space="preserve">  </w:t>
      </w:r>
      <w:r w:rsidR="00904083" w:rsidRPr="00CC1724">
        <w:rPr>
          <w:rStyle w:val="a6"/>
          <w:rFonts w:asciiTheme="minorHAnsi" w:hAnsiTheme="minorHAnsi" w:cstheme="minorHAnsi"/>
          <w:b w:val="0"/>
          <w:i/>
          <w:sz w:val="22"/>
          <w:szCs w:val="22"/>
          <w:u w:val="single"/>
        </w:rPr>
        <w:t>Τρίτη 7 Νοεμβρίου 2017, 12:00 – 13:00</w:t>
      </w:r>
    </w:p>
    <w:p w:rsidR="00904083" w:rsidRPr="00904083" w:rsidRDefault="00904083" w:rsidP="00CC1724">
      <w:pPr>
        <w:pStyle w:val="Web"/>
        <w:spacing w:before="0" w:beforeAutospacing="0" w:after="0" w:afterAutospacing="0"/>
        <w:ind w:left="284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904083" w:rsidRDefault="00CC1724" w:rsidP="00CC1724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</w:t>
      </w:r>
      <w:r w:rsidR="00904083">
        <w:rPr>
          <w:rFonts w:asciiTheme="minorHAnsi" w:hAnsiTheme="minorHAnsi" w:cstheme="minorHAnsi"/>
          <w:b/>
          <w:color w:val="000000"/>
          <w:sz w:val="22"/>
          <w:szCs w:val="22"/>
        </w:rPr>
        <w:t>"Από την αποθήκη στην προθήκη"</w:t>
      </w:r>
    </w:p>
    <w:p w:rsidR="00904083" w:rsidRPr="00904083" w:rsidRDefault="00904083" w:rsidP="00CC1724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04083">
        <w:rPr>
          <w:rFonts w:asciiTheme="minorHAnsi" w:hAnsiTheme="minorHAnsi" w:cstheme="minorHAnsi"/>
          <w:color w:val="000000"/>
          <w:sz w:val="22"/>
          <w:szCs w:val="22"/>
        </w:rPr>
        <w:t>περιήγηση στην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color w:val="000000"/>
          <w:sz w:val="22"/>
          <w:szCs w:val="22"/>
        </w:rPr>
        <w:t>περιοδική έκθεση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color w:val="000000"/>
          <w:sz w:val="22"/>
          <w:szCs w:val="22"/>
        </w:rPr>
        <w:t>"Ειδώλιο. Ένας μικρόκοσμος από πηλό".</w:t>
      </w:r>
    </w:p>
    <w:p w:rsidR="00904083" w:rsidRPr="00904083" w:rsidRDefault="00904083" w:rsidP="00CC1724">
      <w:pPr>
        <w:pStyle w:val="Web"/>
        <w:spacing w:before="0" w:beforeAutospacing="0" w:after="0" w:afterAutospacing="0"/>
        <w:ind w:left="-425" w:hanging="42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04083">
        <w:rPr>
          <w:rFonts w:asciiTheme="minorHAnsi" w:hAnsiTheme="minorHAnsi" w:cstheme="minorHAnsi"/>
          <w:color w:val="000000"/>
          <w:sz w:val="22"/>
          <w:szCs w:val="22"/>
        </w:rPr>
        <w:t>Θα συμμετέχουν αρχαιολόγοι-επιμελητές, αρχιτέκτονες,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color w:val="000000"/>
          <w:sz w:val="22"/>
          <w:szCs w:val="22"/>
        </w:rPr>
        <w:t>συντηρητές, γραφίστες, διοικητικοί και τεχνικοί.</w:t>
      </w:r>
    </w:p>
    <w:p w:rsidR="00904083" w:rsidRPr="00904083" w:rsidRDefault="00904083" w:rsidP="00CC1724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04083">
        <w:rPr>
          <w:rFonts w:asciiTheme="minorHAnsi" w:hAnsiTheme="minorHAnsi" w:cstheme="minorHAnsi"/>
          <w:color w:val="000000"/>
          <w:sz w:val="22"/>
          <w:szCs w:val="22"/>
        </w:rPr>
        <w:t>Στόχος είναι να παρουσιαστεί στο κοινό ο τρόπος δουλειάς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color w:val="000000"/>
          <w:sz w:val="22"/>
          <w:szCs w:val="22"/>
        </w:rPr>
        <w:t>των διαφορετικών ειδικοτήτων κατά την προετοιμασία μιας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color w:val="000000"/>
          <w:sz w:val="22"/>
          <w:szCs w:val="22"/>
        </w:rPr>
        <w:t>έκθεσης, ένα έργο που είναι ιδιαίτερα σύνθετο και</w:t>
      </w:r>
    </w:p>
    <w:p w:rsidR="00904083" w:rsidRPr="00904083" w:rsidRDefault="00904083" w:rsidP="00CC1724">
      <w:pPr>
        <w:pStyle w:val="Web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904083">
        <w:rPr>
          <w:rFonts w:asciiTheme="minorHAnsi" w:hAnsiTheme="minorHAnsi" w:cstheme="minorHAnsi"/>
          <w:color w:val="000000"/>
          <w:sz w:val="22"/>
          <w:szCs w:val="22"/>
        </w:rPr>
        <w:t>απαιτητικό στο πλαίσιο τω</w:t>
      </w:r>
      <w:r w:rsidR="00F5767B">
        <w:rPr>
          <w:rFonts w:asciiTheme="minorHAnsi" w:hAnsiTheme="minorHAnsi" w:cstheme="minorHAnsi"/>
          <w:color w:val="000000"/>
          <w:sz w:val="22"/>
          <w:szCs w:val="22"/>
        </w:rPr>
        <w:t>ν δραστηριοτήτων ενός μουσείου.</w:t>
      </w:r>
    </w:p>
    <w:p w:rsidR="00904083" w:rsidRPr="00CC1724" w:rsidRDefault="00CC1724" w:rsidP="00CC1724">
      <w:pPr>
        <w:pStyle w:val="Web"/>
        <w:ind w:left="216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C1724">
        <w:rPr>
          <w:rStyle w:val="a6"/>
          <w:rFonts w:asciiTheme="minorHAnsi" w:hAnsiTheme="minorHAnsi" w:cstheme="minorHAnsi"/>
          <w:b w:val="0"/>
          <w:i/>
          <w:sz w:val="22"/>
          <w:szCs w:val="22"/>
        </w:rPr>
        <w:t xml:space="preserve">                      </w:t>
      </w:r>
      <w:r>
        <w:rPr>
          <w:rStyle w:val="a6"/>
          <w:rFonts w:asciiTheme="minorHAnsi" w:hAnsiTheme="minorHAnsi" w:cstheme="minorHAnsi"/>
          <w:b w:val="0"/>
          <w:i/>
          <w:sz w:val="22"/>
          <w:szCs w:val="22"/>
        </w:rPr>
        <w:t xml:space="preserve">      </w:t>
      </w:r>
      <w:r w:rsidR="00904083" w:rsidRPr="00CC1724">
        <w:rPr>
          <w:rStyle w:val="a6"/>
          <w:rFonts w:asciiTheme="minorHAnsi" w:hAnsiTheme="minorHAnsi" w:cstheme="minorHAnsi"/>
          <w:b w:val="0"/>
          <w:i/>
          <w:sz w:val="22"/>
          <w:szCs w:val="22"/>
          <w:u w:val="single"/>
        </w:rPr>
        <w:t>Τετάρτη 8 Νοεμβρίου 2017, 11:00 – 13:00</w:t>
      </w:r>
    </w:p>
    <w:p w:rsidR="00904083" w:rsidRDefault="00CC1724" w:rsidP="00CC1724">
      <w:pPr>
        <w:pStyle w:val="Web"/>
        <w:spacing w:before="0" w:beforeAutospacing="0" w:after="0" w:afterAutospacing="0"/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</w:t>
      </w:r>
      <w:r w:rsidR="00904083" w:rsidRPr="00904083">
        <w:rPr>
          <w:rFonts w:asciiTheme="minorHAnsi" w:hAnsiTheme="minorHAnsi" w:cstheme="minorHAnsi"/>
          <w:b/>
          <w:color w:val="000000"/>
          <w:sz w:val="22"/>
          <w:szCs w:val="22"/>
        </w:rPr>
        <w:t>"</w:t>
      </w:r>
      <w:r w:rsidR="00904083" w:rsidRPr="00904083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</w:t>
      </w:r>
      <w:r w:rsidR="00904083" w:rsidRPr="00904083">
        <w:rPr>
          <w:rFonts w:asciiTheme="minorHAnsi" w:hAnsiTheme="minorHAnsi" w:cstheme="minorHAnsi"/>
          <w:b/>
          <w:color w:val="000000"/>
          <w:sz w:val="22"/>
          <w:szCs w:val="22"/>
        </w:rPr>
        <w:t>ncantadas. Ένα μνημείο σαν παραμύθι"</w:t>
      </w:r>
    </w:p>
    <w:p w:rsidR="00904083" w:rsidRPr="00904083" w:rsidRDefault="00904083" w:rsidP="00CC1724">
      <w:pPr>
        <w:pStyle w:val="Web"/>
        <w:spacing w:before="0" w:beforeAutospacing="0" w:after="0" w:afterAutospacing="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04083">
        <w:rPr>
          <w:rFonts w:asciiTheme="minorHAnsi" w:hAnsiTheme="minorHAnsi" w:cstheme="minorHAnsi"/>
          <w:sz w:val="22"/>
          <w:szCs w:val="22"/>
        </w:rPr>
        <w:t>Θεματική</w:t>
      </w:r>
      <w:r w:rsidR="00F5767B">
        <w:rPr>
          <w:rFonts w:asciiTheme="minorHAnsi" w:hAnsiTheme="minorHAnsi" w:cstheme="minorHAnsi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sz w:val="22"/>
          <w:szCs w:val="22"/>
        </w:rPr>
        <w:t>ξενάγηση από αρχαιολόγο του Μουσείου στα πρόσφατα</w:t>
      </w:r>
    </w:p>
    <w:p w:rsidR="00904083" w:rsidRPr="00904083" w:rsidRDefault="00904083" w:rsidP="004B13F9">
      <w:pPr>
        <w:pStyle w:val="Web"/>
        <w:spacing w:before="0" w:beforeAutospacing="0" w:after="0" w:afterAutospacing="0"/>
        <w:ind w:left="284" w:right="141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904083">
        <w:rPr>
          <w:rFonts w:asciiTheme="minorHAnsi" w:hAnsiTheme="minorHAnsi" w:cstheme="minorHAnsi"/>
          <w:sz w:val="22"/>
          <w:szCs w:val="22"/>
        </w:rPr>
        <w:t>εκτεθειμένα αντίγραφα των «Μαγεμένων» από τη Ρωμαϊκή</w:t>
      </w:r>
      <w:r w:rsidR="00F5767B">
        <w:rPr>
          <w:rFonts w:asciiTheme="minorHAnsi" w:hAnsiTheme="minorHAnsi" w:cstheme="minorHAnsi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sz w:val="22"/>
          <w:szCs w:val="22"/>
        </w:rPr>
        <w:t>Αγορά της Θεσσαλονίκης. Τα πρωτότυπα αντικείμενα</w:t>
      </w:r>
      <w:r w:rsidR="00F5767B">
        <w:rPr>
          <w:rFonts w:asciiTheme="minorHAnsi" w:hAnsiTheme="minorHAnsi" w:cstheme="minorHAnsi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sz w:val="22"/>
          <w:szCs w:val="22"/>
        </w:rPr>
        <w:t xml:space="preserve">εκτίθενται στο Μουσείου του Λούβρου και η ιστορία </w:t>
      </w:r>
      <w:r w:rsidR="00F5767B">
        <w:rPr>
          <w:rFonts w:asciiTheme="minorHAnsi" w:hAnsiTheme="minorHAnsi" w:cstheme="minorHAnsi"/>
          <w:sz w:val="22"/>
          <w:szCs w:val="22"/>
        </w:rPr>
        <w:t xml:space="preserve">τους </w:t>
      </w:r>
      <w:r w:rsidRPr="00904083">
        <w:rPr>
          <w:rFonts w:asciiTheme="minorHAnsi" w:hAnsiTheme="minorHAnsi" w:cstheme="minorHAnsi"/>
          <w:sz w:val="22"/>
          <w:szCs w:val="22"/>
        </w:rPr>
        <w:t>συνδέεται με γνωστούς αστικούς μύθους της Θεσσαλονίκης.</w:t>
      </w:r>
    </w:p>
    <w:p w:rsidR="00F5767B" w:rsidRDefault="00904083" w:rsidP="00CC1724">
      <w:pPr>
        <w:pStyle w:val="Web"/>
        <w:spacing w:before="0" w:beforeAutospacing="0" w:after="0" w:afterAutospacing="0"/>
        <w:ind w:left="284"/>
        <w:jc w:val="center"/>
        <w:rPr>
          <w:rStyle w:val="a6"/>
          <w:rFonts w:asciiTheme="minorHAnsi" w:hAnsiTheme="minorHAnsi" w:cstheme="minorHAnsi"/>
          <w:b w:val="0"/>
          <w:sz w:val="22"/>
          <w:szCs w:val="22"/>
        </w:rPr>
      </w:pPr>
      <w:r w:rsidRPr="00904083">
        <w:rPr>
          <w:rFonts w:asciiTheme="minorHAnsi" w:hAnsiTheme="minorHAnsi" w:cstheme="minorHAnsi"/>
          <w:b/>
          <w:color w:val="000000"/>
          <w:sz w:val="22"/>
          <w:szCs w:val="22"/>
        </w:rPr>
        <w:t>"Αφανή μνημεία"</w:t>
      </w:r>
    </w:p>
    <w:p w:rsidR="004B13F9" w:rsidRDefault="00904083" w:rsidP="004B13F9">
      <w:pPr>
        <w:pStyle w:val="Web"/>
        <w:spacing w:before="0" w:beforeAutospacing="0" w:after="0" w:afterAutospacing="0"/>
        <w:ind w:left="142" w:firstLine="142"/>
        <w:jc w:val="center"/>
        <w:rPr>
          <w:rFonts w:asciiTheme="minorHAnsi" w:hAnsiTheme="minorHAnsi" w:cstheme="minorHAnsi"/>
          <w:sz w:val="22"/>
          <w:szCs w:val="22"/>
        </w:rPr>
      </w:pPr>
      <w:r w:rsidRPr="00904083">
        <w:rPr>
          <w:rFonts w:asciiTheme="minorHAnsi" w:hAnsiTheme="minorHAnsi" w:cstheme="minorHAnsi"/>
          <w:sz w:val="22"/>
          <w:szCs w:val="22"/>
        </w:rPr>
        <w:t>Θεματική ξενάγηση από αρχαιολόγο του</w:t>
      </w:r>
      <w:r w:rsidR="00F5767B">
        <w:rPr>
          <w:rFonts w:asciiTheme="minorHAnsi" w:hAnsiTheme="minorHAnsi" w:cstheme="minorHAnsi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sz w:val="22"/>
          <w:szCs w:val="22"/>
        </w:rPr>
        <w:t>Μουσείου στις μόνιμες υπαίθριες εκθέσεις του. Στόχος είναι η</w:t>
      </w:r>
      <w:r w:rsidR="00F5767B">
        <w:rPr>
          <w:rFonts w:asciiTheme="minorHAnsi" w:hAnsiTheme="minorHAnsi" w:cstheme="minorHAnsi"/>
          <w:sz w:val="22"/>
          <w:szCs w:val="22"/>
        </w:rPr>
        <w:t xml:space="preserve"> γ</w:t>
      </w:r>
      <w:r w:rsidRPr="00904083">
        <w:rPr>
          <w:rFonts w:asciiTheme="minorHAnsi" w:hAnsiTheme="minorHAnsi" w:cstheme="minorHAnsi"/>
          <w:sz w:val="22"/>
          <w:szCs w:val="22"/>
        </w:rPr>
        <w:t>νωριμία με μνημεία που βρέθηκαν σε ανασκαφές στην περιοχή</w:t>
      </w:r>
      <w:r w:rsidR="00F5767B">
        <w:rPr>
          <w:rFonts w:asciiTheme="minorHAnsi" w:hAnsiTheme="minorHAnsi" w:cstheme="minorHAnsi"/>
          <w:sz w:val="22"/>
          <w:szCs w:val="22"/>
        </w:rPr>
        <w:t xml:space="preserve"> </w:t>
      </w:r>
      <w:r w:rsidRPr="00904083">
        <w:rPr>
          <w:rFonts w:asciiTheme="minorHAnsi" w:hAnsiTheme="minorHAnsi" w:cstheme="minorHAnsi"/>
          <w:sz w:val="22"/>
          <w:szCs w:val="22"/>
        </w:rPr>
        <w:t>της Θεσσαλονίκης αλλά παρέμειναν αφανή για πολλές δεκαετίες.</w:t>
      </w:r>
      <w:r w:rsidR="00F5767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B13F9" w:rsidRDefault="00904083" w:rsidP="004B13F9">
      <w:pPr>
        <w:pStyle w:val="Web"/>
        <w:spacing w:before="0" w:beforeAutospacing="0" w:after="0" w:afterAutospacing="0"/>
        <w:ind w:left="142" w:firstLine="142"/>
        <w:jc w:val="center"/>
        <w:rPr>
          <w:rFonts w:asciiTheme="minorHAnsi" w:hAnsiTheme="minorHAnsi" w:cstheme="minorHAnsi"/>
          <w:sz w:val="22"/>
          <w:szCs w:val="22"/>
        </w:rPr>
      </w:pPr>
      <w:r w:rsidRPr="00904083">
        <w:rPr>
          <w:rFonts w:asciiTheme="minorHAnsi" w:hAnsiTheme="minorHAnsi" w:cstheme="minorHAnsi"/>
          <w:sz w:val="22"/>
          <w:szCs w:val="22"/>
        </w:rPr>
        <w:t>Οι υπαίθριες εκθέσεις του μου</w:t>
      </w:r>
      <w:r w:rsidR="00F5767B">
        <w:rPr>
          <w:rFonts w:asciiTheme="minorHAnsi" w:hAnsiTheme="minorHAnsi" w:cstheme="minorHAnsi"/>
          <w:sz w:val="22"/>
          <w:szCs w:val="22"/>
        </w:rPr>
        <w:t xml:space="preserve">σείου δίνουν φωνή σε αντικείμενα </w:t>
      </w:r>
      <w:r w:rsidRPr="00904083">
        <w:rPr>
          <w:rFonts w:asciiTheme="minorHAnsi" w:hAnsiTheme="minorHAnsi" w:cstheme="minorHAnsi"/>
          <w:sz w:val="22"/>
          <w:szCs w:val="22"/>
        </w:rPr>
        <w:t xml:space="preserve">παραμελημένα, ωστόσο σημαντικά </w:t>
      </w:r>
    </w:p>
    <w:p w:rsidR="00904083" w:rsidRPr="00F5767B" w:rsidRDefault="00904083" w:rsidP="00CC1724">
      <w:pPr>
        <w:pStyle w:val="Web"/>
        <w:spacing w:before="0" w:beforeAutospacing="0" w:after="0" w:afterAutospacing="0"/>
        <w:ind w:left="284"/>
        <w:jc w:val="center"/>
        <w:rPr>
          <w:rStyle w:val="a6"/>
          <w:rFonts w:asciiTheme="minorHAnsi" w:hAnsiTheme="minorHAnsi" w:cstheme="minorHAnsi"/>
          <w:b w:val="0"/>
          <w:bCs w:val="0"/>
          <w:sz w:val="22"/>
          <w:szCs w:val="22"/>
        </w:rPr>
      </w:pPr>
      <w:r w:rsidRPr="00904083">
        <w:rPr>
          <w:rFonts w:asciiTheme="minorHAnsi" w:hAnsiTheme="minorHAnsi" w:cstheme="minorHAnsi"/>
          <w:sz w:val="22"/>
          <w:szCs w:val="22"/>
        </w:rPr>
        <w:t>για τη γνώση του παρελθόντος.</w:t>
      </w:r>
    </w:p>
    <w:p w:rsidR="00904083" w:rsidRPr="00250881" w:rsidRDefault="00F5767B" w:rsidP="00CC1724">
      <w:pPr>
        <w:spacing w:after="120" w:line="240" w:lineRule="auto"/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Οι ξεναγήσεις θα πραγματοποιηθούν σε ομάδες </w:t>
      </w:r>
      <w:r w:rsidR="00904083">
        <w:rPr>
          <w:rFonts w:asciiTheme="minorHAnsi" w:eastAsiaTheme="minorHAnsi" w:hAnsiTheme="minorHAnsi" w:cstheme="minorBidi"/>
        </w:rPr>
        <w:t>των</w:t>
      </w:r>
      <w:r w:rsidR="00241087">
        <w:rPr>
          <w:rFonts w:asciiTheme="minorHAnsi" w:eastAsiaTheme="minorHAnsi" w:hAnsiTheme="minorHAnsi" w:cstheme="minorBidi"/>
        </w:rPr>
        <w:t xml:space="preserve"> είκοσι </w:t>
      </w:r>
      <w:r w:rsidR="00314196">
        <w:rPr>
          <w:rFonts w:asciiTheme="minorHAnsi" w:eastAsiaTheme="minorHAnsi" w:hAnsiTheme="minorHAnsi" w:cstheme="minorBidi"/>
        </w:rPr>
        <w:t>πέντε (2</w:t>
      </w:r>
      <w:r w:rsidR="00904083" w:rsidRPr="00250881">
        <w:rPr>
          <w:rFonts w:asciiTheme="minorHAnsi" w:eastAsiaTheme="minorHAnsi" w:hAnsiTheme="minorHAnsi" w:cstheme="minorBidi"/>
        </w:rPr>
        <w:t>5) ατόμων.</w:t>
      </w:r>
    </w:p>
    <w:p w:rsidR="00904083" w:rsidRDefault="00904083" w:rsidP="00CC1724">
      <w:pPr>
        <w:spacing w:after="120" w:line="240" w:lineRule="auto"/>
        <w:jc w:val="center"/>
        <w:rPr>
          <w:rFonts w:asciiTheme="minorHAnsi" w:eastAsiaTheme="minorHAnsi" w:hAnsiTheme="minorHAnsi" w:cstheme="minorBidi"/>
        </w:rPr>
      </w:pPr>
      <w:r w:rsidRPr="00250881">
        <w:rPr>
          <w:rFonts w:asciiTheme="minorHAnsi" w:eastAsiaTheme="minorHAnsi" w:hAnsiTheme="minorHAnsi" w:cstheme="minorBidi"/>
        </w:rPr>
        <w:t>Απαραίτητη η δήλωση συμμετοχής στο τηλ. 2313 310 201 (ώρες επικοινωνίας 09:00-16:00)</w:t>
      </w:r>
    </w:p>
    <w:p w:rsidR="00A07017" w:rsidRDefault="00A07017" w:rsidP="00CC1724">
      <w:pPr>
        <w:spacing w:after="120" w:line="240" w:lineRule="auto"/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Η είσοδος στους συμμετέχοντες στις εκδηλώσεις είναι ελεύθερη</w:t>
      </w:r>
    </w:p>
    <w:p w:rsidR="00904083" w:rsidRDefault="00A07017" w:rsidP="00904083">
      <w:pPr>
        <w:spacing w:before="480" w:after="240"/>
        <w:ind w:right="3520"/>
        <w:jc w:val="both"/>
        <w:rPr>
          <w:rFonts w:ascii="Tahoma" w:hAnsi="Tahoma" w:cs="Tahoma"/>
          <w:b/>
          <w:u w:val="single"/>
        </w:rPr>
      </w:pPr>
      <w:r w:rsidRPr="00904083">
        <w:rPr>
          <w:rFonts w:asciiTheme="minorHAnsi" w:hAnsiTheme="minorHAnsi" w:cstheme="minorHAnsi"/>
          <w:noProof/>
          <w:lang w:eastAsia="el-G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1094105</wp:posOffset>
            </wp:positionH>
            <wp:positionV relativeFrom="margin">
              <wp:posOffset>7356475</wp:posOffset>
            </wp:positionV>
            <wp:extent cx="1544320" cy="1430655"/>
            <wp:effectExtent l="0" t="0" r="0" b="0"/>
            <wp:wrapSquare wrapText="bothSides"/>
            <wp:docPr id="5" name="Εικόνα 5" descr="Ειδώλι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Ειδώλιο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196" w:rsidRPr="00904083">
        <w:rPr>
          <w:rFonts w:asciiTheme="minorHAnsi" w:hAnsiTheme="minorHAnsi" w:cstheme="minorHAnsi"/>
          <w:noProof/>
          <w:lang w:eastAsia="el-G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4376735</wp:posOffset>
            </wp:positionH>
            <wp:positionV relativeFrom="paragraph">
              <wp:posOffset>158563</wp:posOffset>
            </wp:positionV>
            <wp:extent cx="1829435" cy="1369060"/>
            <wp:effectExtent l="0" t="0" r="0" b="2540"/>
            <wp:wrapNone/>
            <wp:docPr id="3" name="Εικόνα 3" descr="12_topothetisi arxaion sta stirigm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_topothetisi arxaion sta stirigma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196" w:rsidRPr="00904083">
        <w:rPr>
          <w:rFonts w:asciiTheme="minorHAnsi" w:hAnsiTheme="minorHAnsi" w:cstheme="minorHAnsi"/>
          <w:noProof/>
          <w:lang w:eastAsia="el-G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3175390</wp:posOffset>
            </wp:positionH>
            <wp:positionV relativeFrom="paragraph">
              <wp:posOffset>45533</wp:posOffset>
            </wp:positionV>
            <wp:extent cx="794384" cy="1600402"/>
            <wp:effectExtent l="0" t="0" r="6350" b="0"/>
            <wp:wrapNone/>
            <wp:docPr id="4" name="Εικόνα 4" descr="Μαινάδα που παίζει διπλό αυλ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Μαινάδα που παίζει διπλό αυλ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4" cy="160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881" w:rsidRDefault="00250881" w:rsidP="00250881">
      <w:pPr>
        <w:spacing w:after="0"/>
        <w:jc w:val="center"/>
        <w:rPr>
          <w:rFonts w:ascii="Cambria" w:eastAsiaTheme="minorHAnsi" w:hAnsi="Cambria" w:cstheme="minorBidi"/>
          <w:b/>
          <w:spacing w:val="20"/>
          <w:sz w:val="24"/>
          <w:szCs w:val="24"/>
        </w:rPr>
      </w:pPr>
    </w:p>
    <w:p w:rsidR="00904083" w:rsidRDefault="00CC1724" w:rsidP="00CC1724">
      <w:pPr>
        <w:tabs>
          <w:tab w:val="left" w:pos="1186"/>
        </w:tabs>
        <w:spacing w:after="0"/>
        <w:rPr>
          <w:rFonts w:ascii="Cambria" w:eastAsiaTheme="minorHAnsi" w:hAnsi="Cambria" w:cstheme="minorBidi"/>
          <w:b/>
          <w:spacing w:val="20"/>
          <w:sz w:val="24"/>
          <w:szCs w:val="24"/>
        </w:rPr>
      </w:pPr>
      <w:r>
        <w:rPr>
          <w:rFonts w:ascii="Cambria" w:eastAsiaTheme="minorHAnsi" w:hAnsi="Cambria" w:cstheme="minorBidi"/>
          <w:b/>
          <w:spacing w:val="20"/>
          <w:sz w:val="24"/>
          <w:szCs w:val="24"/>
        </w:rPr>
        <w:tab/>
      </w:r>
      <w:r>
        <w:rPr>
          <w:rFonts w:ascii="Cambria" w:eastAsiaTheme="minorHAnsi" w:hAnsi="Cambria" w:cstheme="minorBidi"/>
          <w:b/>
          <w:spacing w:val="20"/>
          <w:sz w:val="24"/>
          <w:szCs w:val="24"/>
        </w:rPr>
        <w:tab/>
      </w:r>
    </w:p>
    <w:p w:rsidR="00250881" w:rsidRDefault="00250881" w:rsidP="002734F0">
      <w:pPr>
        <w:spacing w:after="0"/>
        <w:ind w:left="2880" w:firstLine="720"/>
        <w:jc w:val="center"/>
        <w:rPr>
          <w:rFonts w:asciiTheme="minorHAnsi" w:eastAsia="Times New Roman" w:hAnsiTheme="minorHAnsi" w:cs="Courier New"/>
          <w:sz w:val="18"/>
          <w:szCs w:val="18"/>
          <w:lang w:eastAsia="el-GR"/>
        </w:rPr>
      </w:pPr>
    </w:p>
    <w:p w:rsidR="00250881" w:rsidRDefault="00250881" w:rsidP="000F7672">
      <w:pPr>
        <w:pStyle w:val="Web"/>
        <w:spacing w:before="0" w:beforeAutospacing="0" w:after="0" w:afterAutospacing="0" w:line="220" w:lineRule="exact"/>
        <w:rPr>
          <w:rFonts w:asciiTheme="minorHAnsi" w:hAnsiTheme="minorHAnsi" w:cs="Courier New"/>
          <w:sz w:val="18"/>
          <w:szCs w:val="18"/>
        </w:rPr>
      </w:pPr>
    </w:p>
    <w:p w:rsidR="002734F0" w:rsidRDefault="002734F0" w:rsidP="000F7672">
      <w:pPr>
        <w:pStyle w:val="Web"/>
        <w:spacing w:before="0" w:beforeAutospacing="0" w:after="0" w:afterAutospacing="0" w:line="220" w:lineRule="exact"/>
        <w:rPr>
          <w:rFonts w:asciiTheme="minorHAnsi" w:hAnsiTheme="minorHAnsi" w:cs="Courier New"/>
          <w:sz w:val="18"/>
          <w:szCs w:val="18"/>
        </w:rPr>
      </w:pPr>
    </w:p>
    <w:p w:rsidR="002734F0" w:rsidRDefault="002734F0" w:rsidP="00CC1724">
      <w:pPr>
        <w:pStyle w:val="Web"/>
        <w:spacing w:before="0" w:beforeAutospacing="0" w:after="0" w:afterAutospacing="0" w:line="220" w:lineRule="exact"/>
        <w:rPr>
          <w:rFonts w:asciiTheme="minorHAnsi" w:hAnsiTheme="minorHAnsi" w:cs="Courier New"/>
          <w:sz w:val="18"/>
          <w:szCs w:val="18"/>
        </w:rPr>
      </w:pPr>
    </w:p>
    <w:p w:rsidR="002734F0" w:rsidRDefault="002734F0" w:rsidP="00250881">
      <w:pPr>
        <w:pStyle w:val="Web"/>
        <w:spacing w:before="0" w:beforeAutospacing="0" w:after="0" w:afterAutospacing="0" w:line="220" w:lineRule="exact"/>
        <w:jc w:val="center"/>
        <w:rPr>
          <w:rFonts w:asciiTheme="minorHAnsi" w:hAnsiTheme="minorHAnsi" w:cs="Courier New"/>
          <w:sz w:val="18"/>
          <w:szCs w:val="18"/>
        </w:rPr>
      </w:pPr>
    </w:p>
    <w:p w:rsidR="00250881" w:rsidRPr="0089548C" w:rsidRDefault="00250881" w:rsidP="00250881">
      <w:pPr>
        <w:pStyle w:val="Web"/>
        <w:spacing w:before="0" w:beforeAutospacing="0" w:after="0" w:afterAutospacing="0" w:line="220" w:lineRule="exact"/>
        <w:jc w:val="center"/>
        <w:rPr>
          <w:color w:val="0F243E" w:themeColor="text2" w:themeShade="80"/>
        </w:rPr>
      </w:pPr>
      <w:r>
        <w:rPr>
          <w:rFonts w:asciiTheme="minorHAnsi" w:hAnsiTheme="minorHAnsi" w:cs="Courier New"/>
          <w:sz w:val="18"/>
          <w:szCs w:val="18"/>
        </w:rPr>
        <w:t>Χορηγοί επικοινωνίας:</w:t>
      </w:r>
    </w:p>
    <w:p w:rsidR="002734F0" w:rsidRPr="004B13F9" w:rsidRDefault="00250881" w:rsidP="00250881">
      <w:pPr>
        <w:spacing w:before="100" w:beforeAutospacing="1" w:after="100" w:afterAutospacing="1" w:line="240" w:lineRule="auto"/>
        <w:rPr>
          <w:rFonts w:ascii="Tahoma" w:hAnsi="Tahoma" w:cs="Tahoma"/>
          <w:b/>
          <w:color w:val="0F243E"/>
          <w:sz w:val="20"/>
          <w:szCs w:val="20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2323465</wp:posOffset>
            </wp:positionH>
            <wp:positionV relativeFrom="paragraph">
              <wp:posOffset>132715</wp:posOffset>
            </wp:positionV>
            <wp:extent cx="1847850" cy="447675"/>
            <wp:effectExtent l="0" t="0" r="0" b="0"/>
            <wp:wrapNone/>
            <wp:docPr id="1" name="Εικόνα 1" descr="all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l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881" w:rsidRPr="00B4432D" w:rsidRDefault="00250881" w:rsidP="00250881">
      <w:pPr>
        <w:pStyle w:val="Web"/>
        <w:spacing w:before="0" w:beforeAutospacing="0" w:after="0" w:afterAutospacing="0"/>
        <w:ind w:left="-1276" w:right="-1233"/>
        <w:jc w:val="center"/>
        <w:rPr>
          <w:rFonts w:ascii="Century" w:hAnsi="Century" w:cs="Tahoma"/>
          <w:sz w:val="22"/>
          <w:szCs w:val="22"/>
          <w:vertAlign w:val="superscript"/>
        </w:rPr>
      </w:pPr>
      <w:r w:rsidRPr="00B4432D">
        <w:rPr>
          <w:rFonts w:ascii="Century" w:hAnsi="Century" w:cs="Tahoma"/>
          <w:sz w:val="22"/>
          <w:szCs w:val="22"/>
          <w:vertAlign w:val="superscript"/>
        </w:rPr>
        <w:t xml:space="preserve">Αρχαιολογικό Μουσείο Θεσσαλονίκης </w:t>
      </w:r>
    </w:p>
    <w:p w:rsidR="00250881" w:rsidRPr="00250881" w:rsidRDefault="00250881" w:rsidP="00250881">
      <w:pPr>
        <w:pStyle w:val="Web"/>
        <w:spacing w:before="0" w:beforeAutospacing="0" w:after="0" w:afterAutospacing="0"/>
        <w:ind w:left="-1276" w:right="-1233"/>
        <w:jc w:val="center"/>
        <w:rPr>
          <w:rFonts w:ascii="Century" w:hAnsi="Century" w:cs="Tahoma"/>
          <w:color w:val="0000FF"/>
          <w:sz w:val="22"/>
          <w:szCs w:val="22"/>
          <w:u w:val="single"/>
          <w:vertAlign w:val="superscript"/>
        </w:rPr>
      </w:pPr>
      <w:r w:rsidRPr="00B4432D">
        <w:rPr>
          <w:rFonts w:ascii="Century" w:hAnsi="Century" w:cs="Tahoma"/>
          <w:sz w:val="22"/>
          <w:szCs w:val="22"/>
          <w:vertAlign w:val="superscript"/>
        </w:rPr>
        <w:t>Μ. Ανδρόνικου 6, Τ</w:t>
      </w:r>
      <w:r w:rsidRPr="00BC6638">
        <w:rPr>
          <w:rFonts w:ascii="Century" w:hAnsi="Century" w:cs="Tahoma"/>
          <w:sz w:val="22"/>
          <w:szCs w:val="22"/>
          <w:vertAlign w:val="superscript"/>
        </w:rPr>
        <w:t>.</w:t>
      </w:r>
      <w:r w:rsidRPr="00B4432D">
        <w:rPr>
          <w:rFonts w:ascii="Century" w:hAnsi="Century" w:cs="Tahoma"/>
          <w:sz w:val="22"/>
          <w:szCs w:val="22"/>
          <w:vertAlign w:val="superscript"/>
        </w:rPr>
        <w:t>Θ</w:t>
      </w:r>
      <w:r w:rsidRPr="00BC6638">
        <w:rPr>
          <w:rFonts w:ascii="Century" w:hAnsi="Century" w:cs="Tahoma"/>
          <w:sz w:val="22"/>
          <w:szCs w:val="22"/>
          <w:vertAlign w:val="superscript"/>
        </w:rPr>
        <w:t>.</w:t>
      </w:r>
      <w:r w:rsidRPr="00B4432D">
        <w:rPr>
          <w:rFonts w:ascii="Century" w:hAnsi="Century" w:cs="Tahoma"/>
          <w:sz w:val="22"/>
          <w:szCs w:val="22"/>
          <w:vertAlign w:val="superscript"/>
        </w:rPr>
        <w:t xml:space="preserve"> 506 19</w:t>
      </w:r>
      <w:r>
        <w:rPr>
          <w:rFonts w:ascii="Century" w:hAnsi="Century" w:cs="Tahoma"/>
          <w:sz w:val="22"/>
          <w:szCs w:val="22"/>
          <w:vertAlign w:val="superscript"/>
        </w:rPr>
        <w:t>, Τ.Κ.</w:t>
      </w:r>
      <w:r w:rsidRPr="00B4432D">
        <w:rPr>
          <w:rFonts w:ascii="Century" w:hAnsi="Century" w:cs="Tahoma"/>
          <w:sz w:val="22"/>
          <w:szCs w:val="22"/>
          <w:vertAlign w:val="superscript"/>
        </w:rPr>
        <w:t xml:space="preserve"> 540 13</w:t>
      </w:r>
      <w:r w:rsidRPr="00B4432D">
        <w:rPr>
          <w:rFonts w:ascii="Century" w:hAnsi="Century" w:cs="Tahoma"/>
          <w:sz w:val="22"/>
          <w:szCs w:val="22"/>
          <w:vertAlign w:val="superscript"/>
          <w:lang w:val="en-US"/>
        </w:rPr>
        <w:t> </w:t>
      </w:r>
      <w:r>
        <w:rPr>
          <w:rFonts w:ascii="Century" w:hAnsi="Century" w:cs="Tahoma"/>
          <w:sz w:val="22"/>
          <w:szCs w:val="22"/>
          <w:vertAlign w:val="superscript"/>
        </w:rPr>
        <w:t>Θεσσαλονίκη. Τηλ</w:t>
      </w:r>
      <w:r w:rsidRPr="00BC6638">
        <w:rPr>
          <w:rFonts w:ascii="Century" w:hAnsi="Century" w:cs="Tahoma"/>
          <w:sz w:val="22"/>
          <w:szCs w:val="22"/>
          <w:vertAlign w:val="superscript"/>
        </w:rPr>
        <w:t xml:space="preserve">. 2313 310201, </w:t>
      </w:r>
      <w:r w:rsidRPr="00B4432D">
        <w:rPr>
          <w:rFonts w:ascii="Century" w:hAnsi="Century" w:cs="Tahoma"/>
          <w:sz w:val="22"/>
          <w:szCs w:val="22"/>
          <w:vertAlign w:val="superscript"/>
          <w:lang w:val="en-GB"/>
        </w:rPr>
        <w:t>Fax</w:t>
      </w:r>
      <w:r w:rsidRPr="00BC6638">
        <w:rPr>
          <w:rFonts w:ascii="Century" w:hAnsi="Century" w:cs="Tahoma"/>
          <w:sz w:val="22"/>
          <w:szCs w:val="22"/>
          <w:vertAlign w:val="superscript"/>
        </w:rPr>
        <w:t xml:space="preserve"> 2310 861306, </w:t>
      </w:r>
      <w:hyperlink r:id="rId14" w:history="1">
        <w:r w:rsidRPr="000C5A67">
          <w:rPr>
            <w:rStyle w:val="-"/>
            <w:rFonts w:ascii="Century" w:hAnsi="Century" w:cs="Tahoma"/>
            <w:sz w:val="22"/>
            <w:szCs w:val="22"/>
            <w:vertAlign w:val="superscript"/>
            <w:lang w:val="en-US"/>
          </w:rPr>
          <w:t>amth</w:t>
        </w:r>
        <w:r w:rsidRPr="000C5A67">
          <w:rPr>
            <w:rStyle w:val="-"/>
            <w:rFonts w:ascii="Century" w:hAnsi="Century" w:cs="Tahoma"/>
            <w:sz w:val="22"/>
            <w:szCs w:val="22"/>
            <w:vertAlign w:val="superscript"/>
          </w:rPr>
          <w:t>@</w:t>
        </w:r>
        <w:r w:rsidRPr="000C5A67">
          <w:rPr>
            <w:rStyle w:val="-"/>
            <w:rFonts w:ascii="Century" w:hAnsi="Century" w:cs="Tahoma"/>
            <w:sz w:val="22"/>
            <w:szCs w:val="22"/>
            <w:vertAlign w:val="superscript"/>
            <w:lang w:val="en-US"/>
          </w:rPr>
          <w:t>culture</w:t>
        </w:r>
        <w:r w:rsidRPr="00BC6638">
          <w:rPr>
            <w:rStyle w:val="-"/>
            <w:rFonts w:ascii="Century" w:hAnsi="Century" w:cs="Tahoma"/>
            <w:sz w:val="22"/>
            <w:szCs w:val="22"/>
            <w:vertAlign w:val="superscript"/>
          </w:rPr>
          <w:t>.</w:t>
        </w:r>
        <w:r w:rsidRPr="000C5A67">
          <w:rPr>
            <w:rStyle w:val="-"/>
            <w:rFonts w:ascii="Century" w:hAnsi="Century" w:cs="Tahoma"/>
            <w:sz w:val="22"/>
            <w:szCs w:val="22"/>
            <w:vertAlign w:val="superscript"/>
            <w:lang w:val="en-US"/>
          </w:rPr>
          <w:t>gr</w:t>
        </w:r>
      </w:hyperlink>
      <w:r w:rsidRPr="00BC6638">
        <w:rPr>
          <w:rFonts w:ascii="Century" w:hAnsi="Century" w:cs="Tahoma"/>
          <w:sz w:val="22"/>
          <w:szCs w:val="22"/>
          <w:vertAlign w:val="superscript"/>
        </w:rPr>
        <w:t xml:space="preserve">, </w:t>
      </w:r>
      <w:r w:rsidRPr="00250881">
        <w:rPr>
          <w:rFonts w:ascii="Century" w:hAnsi="Century" w:cs="Tahoma"/>
          <w:sz w:val="22"/>
          <w:szCs w:val="22"/>
          <w:vertAlign w:val="superscript"/>
          <w:lang w:val="en-GB"/>
        </w:rPr>
        <w:t>www</w:t>
      </w:r>
      <w:r w:rsidRPr="00250881">
        <w:rPr>
          <w:rFonts w:ascii="Century" w:hAnsi="Century" w:cs="Tahoma"/>
          <w:sz w:val="22"/>
          <w:szCs w:val="22"/>
          <w:vertAlign w:val="superscript"/>
        </w:rPr>
        <w:t>.</w:t>
      </w:r>
      <w:r w:rsidRPr="00250881">
        <w:rPr>
          <w:rFonts w:ascii="Century" w:hAnsi="Century" w:cs="Tahoma"/>
          <w:sz w:val="22"/>
          <w:szCs w:val="22"/>
          <w:vertAlign w:val="superscript"/>
          <w:lang w:val="en-GB"/>
        </w:rPr>
        <w:t>amth</w:t>
      </w:r>
      <w:r w:rsidRPr="00250881">
        <w:rPr>
          <w:rFonts w:ascii="Century" w:hAnsi="Century" w:cs="Tahoma"/>
          <w:sz w:val="22"/>
          <w:szCs w:val="22"/>
          <w:vertAlign w:val="superscript"/>
        </w:rPr>
        <w:t>.</w:t>
      </w:r>
      <w:r w:rsidRPr="00250881">
        <w:rPr>
          <w:rFonts w:ascii="Century" w:hAnsi="Century" w:cs="Tahoma"/>
          <w:sz w:val="22"/>
          <w:szCs w:val="22"/>
          <w:vertAlign w:val="superscript"/>
          <w:lang w:val="en-GB"/>
        </w:rPr>
        <w:t>gr</w:t>
      </w:r>
    </w:p>
    <w:sectPr w:rsidR="00250881" w:rsidRPr="00250881" w:rsidSect="00F5767B">
      <w:pgSz w:w="11906" w:h="16838"/>
      <w:pgMar w:top="709" w:right="424" w:bottom="426" w:left="426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D18" w:rsidRDefault="008C7D18" w:rsidP="00861872">
      <w:pPr>
        <w:spacing w:after="0" w:line="240" w:lineRule="auto"/>
      </w:pPr>
      <w:r>
        <w:separator/>
      </w:r>
    </w:p>
  </w:endnote>
  <w:endnote w:type="continuationSeparator" w:id="0">
    <w:p w:rsidR="008C7D18" w:rsidRDefault="008C7D18" w:rsidP="0086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D18" w:rsidRDefault="008C7D18" w:rsidP="00861872">
      <w:pPr>
        <w:spacing w:after="0" w:line="240" w:lineRule="auto"/>
      </w:pPr>
      <w:r>
        <w:separator/>
      </w:r>
    </w:p>
  </w:footnote>
  <w:footnote w:type="continuationSeparator" w:id="0">
    <w:p w:rsidR="008C7D18" w:rsidRDefault="008C7D18" w:rsidP="00861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43C4"/>
    <w:multiLevelType w:val="hybridMultilevel"/>
    <w:tmpl w:val="B208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61810"/>
    <w:multiLevelType w:val="multilevel"/>
    <w:tmpl w:val="95EE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72"/>
    <w:rsid w:val="00003C80"/>
    <w:rsid w:val="00023A3E"/>
    <w:rsid w:val="00051CFD"/>
    <w:rsid w:val="00081611"/>
    <w:rsid w:val="000C1EA4"/>
    <w:rsid w:val="000D077C"/>
    <w:rsid w:val="000F7672"/>
    <w:rsid w:val="001008E9"/>
    <w:rsid w:val="0010330D"/>
    <w:rsid w:val="00104D16"/>
    <w:rsid w:val="0012168F"/>
    <w:rsid w:val="00124F29"/>
    <w:rsid w:val="00166624"/>
    <w:rsid w:val="001761C2"/>
    <w:rsid w:val="001901A5"/>
    <w:rsid w:val="001962B6"/>
    <w:rsid w:val="001B1935"/>
    <w:rsid w:val="001B1A44"/>
    <w:rsid w:val="001D1A15"/>
    <w:rsid w:val="001E6138"/>
    <w:rsid w:val="001E71C7"/>
    <w:rsid w:val="00241087"/>
    <w:rsid w:val="00244102"/>
    <w:rsid w:val="00250881"/>
    <w:rsid w:val="00254F6E"/>
    <w:rsid w:val="00272E2A"/>
    <w:rsid w:val="002734F0"/>
    <w:rsid w:val="0027775A"/>
    <w:rsid w:val="00286F84"/>
    <w:rsid w:val="00295561"/>
    <w:rsid w:val="002A25A9"/>
    <w:rsid w:val="002B6D92"/>
    <w:rsid w:val="002C465D"/>
    <w:rsid w:val="002D3CD9"/>
    <w:rsid w:val="00304CD7"/>
    <w:rsid w:val="00314196"/>
    <w:rsid w:val="00324AFB"/>
    <w:rsid w:val="00350B23"/>
    <w:rsid w:val="003B4D36"/>
    <w:rsid w:val="003C782D"/>
    <w:rsid w:val="003D297F"/>
    <w:rsid w:val="003D7FB2"/>
    <w:rsid w:val="003F7EE3"/>
    <w:rsid w:val="00410BBE"/>
    <w:rsid w:val="00454D58"/>
    <w:rsid w:val="004972F4"/>
    <w:rsid w:val="004B13F9"/>
    <w:rsid w:val="00512698"/>
    <w:rsid w:val="0054479F"/>
    <w:rsid w:val="00552310"/>
    <w:rsid w:val="00560163"/>
    <w:rsid w:val="00587FEF"/>
    <w:rsid w:val="0059547A"/>
    <w:rsid w:val="005B0D59"/>
    <w:rsid w:val="00603BC7"/>
    <w:rsid w:val="00637CD3"/>
    <w:rsid w:val="00643B9A"/>
    <w:rsid w:val="0064635F"/>
    <w:rsid w:val="00695F51"/>
    <w:rsid w:val="006A1EBC"/>
    <w:rsid w:val="006A2925"/>
    <w:rsid w:val="006C7D54"/>
    <w:rsid w:val="006D4CBB"/>
    <w:rsid w:val="006D54AF"/>
    <w:rsid w:val="006E3498"/>
    <w:rsid w:val="0072457E"/>
    <w:rsid w:val="0075499D"/>
    <w:rsid w:val="0075575B"/>
    <w:rsid w:val="007B27E7"/>
    <w:rsid w:val="007B4D69"/>
    <w:rsid w:val="008007A8"/>
    <w:rsid w:val="008030DB"/>
    <w:rsid w:val="008438E3"/>
    <w:rsid w:val="00852BF0"/>
    <w:rsid w:val="00861872"/>
    <w:rsid w:val="00875F11"/>
    <w:rsid w:val="0089548C"/>
    <w:rsid w:val="008C1836"/>
    <w:rsid w:val="008C66EC"/>
    <w:rsid w:val="008C7D18"/>
    <w:rsid w:val="008E441C"/>
    <w:rsid w:val="00904083"/>
    <w:rsid w:val="009A25C6"/>
    <w:rsid w:val="009D0215"/>
    <w:rsid w:val="009D2AB8"/>
    <w:rsid w:val="009E3205"/>
    <w:rsid w:val="00A07017"/>
    <w:rsid w:val="00A145C3"/>
    <w:rsid w:val="00A53820"/>
    <w:rsid w:val="00B03D9C"/>
    <w:rsid w:val="00B16762"/>
    <w:rsid w:val="00B4432D"/>
    <w:rsid w:val="00BC2726"/>
    <w:rsid w:val="00BC6638"/>
    <w:rsid w:val="00BE3BA7"/>
    <w:rsid w:val="00C110A3"/>
    <w:rsid w:val="00C27106"/>
    <w:rsid w:val="00C455D8"/>
    <w:rsid w:val="00C45A18"/>
    <w:rsid w:val="00CC0964"/>
    <w:rsid w:val="00CC1724"/>
    <w:rsid w:val="00CD4837"/>
    <w:rsid w:val="00CF6A78"/>
    <w:rsid w:val="00D02FD6"/>
    <w:rsid w:val="00D267B7"/>
    <w:rsid w:val="00D30702"/>
    <w:rsid w:val="00D443BF"/>
    <w:rsid w:val="00D4792D"/>
    <w:rsid w:val="00D55868"/>
    <w:rsid w:val="00D60BCA"/>
    <w:rsid w:val="00D60D6B"/>
    <w:rsid w:val="00D61A7B"/>
    <w:rsid w:val="00DA600E"/>
    <w:rsid w:val="00DB2F5F"/>
    <w:rsid w:val="00E075B6"/>
    <w:rsid w:val="00E27F59"/>
    <w:rsid w:val="00E30B01"/>
    <w:rsid w:val="00E3361B"/>
    <w:rsid w:val="00E64CFF"/>
    <w:rsid w:val="00E749EF"/>
    <w:rsid w:val="00EB1CE3"/>
    <w:rsid w:val="00EB3EA4"/>
    <w:rsid w:val="00EB707E"/>
    <w:rsid w:val="00EE0CA4"/>
    <w:rsid w:val="00EF54B3"/>
    <w:rsid w:val="00F24346"/>
    <w:rsid w:val="00F3274A"/>
    <w:rsid w:val="00F5767B"/>
    <w:rsid w:val="00FD053B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2F7B386-A84E-49FF-9AF6-CC06897A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7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60B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187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61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61872"/>
  </w:style>
  <w:style w:type="paragraph" w:styleId="a5">
    <w:name w:val="footer"/>
    <w:basedOn w:val="a"/>
    <w:link w:val="Char1"/>
    <w:uiPriority w:val="99"/>
    <w:semiHidden/>
    <w:unhideWhenUsed/>
    <w:rsid w:val="00861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861872"/>
  </w:style>
  <w:style w:type="character" w:customStyle="1" w:styleId="1Char">
    <w:name w:val="Επικεφαλίδα 1 Char"/>
    <w:basedOn w:val="a0"/>
    <w:link w:val="1"/>
    <w:uiPriority w:val="9"/>
    <w:rsid w:val="00D60B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Web">
    <w:name w:val="Normal (Web)"/>
    <w:basedOn w:val="a"/>
    <w:uiPriority w:val="99"/>
    <w:unhideWhenUsed/>
    <w:rsid w:val="00166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rsid w:val="001666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053B"/>
  </w:style>
  <w:style w:type="paragraph" w:customStyle="1" w:styleId="10">
    <w:name w:val="Παράγραφος λίστας1"/>
    <w:basedOn w:val="a"/>
    <w:rsid w:val="00560163"/>
    <w:pPr>
      <w:spacing w:after="160" w:line="259" w:lineRule="auto"/>
      <w:ind w:left="720"/>
      <w:contextualSpacing/>
    </w:pPr>
    <w:rPr>
      <w:rFonts w:eastAsia="Times New Roman"/>
    </w:rPr>
  </w:style>
  <w:style w:type="character" w:styleId="a6">
    <w:name w:val="Strong"/>
    <w:basedOn w:val="a0"/>
    <w:uiPriority w:val="22"/>
    <w:qFormat/>
    <w:rsid w:val="00EF5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mth@cultur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D975B73-4B8A-41C1-87E9-9D0AD21387A9}"/>
</file>

<file path=customXml/itemProps2.xml><?xml version="1.0" encoding="utf-8"?>
<ds:datastoreItem xmlns:ds="http://schemas.openxmlformats.org/officeDocument/2006/customXml" ds:itemID="{CA584976-2270-49C8-BA20-CD063C748A68}"/>
</file>

<file path=customXml/itemProps3.xml><?xml version="1.0" encoding="utf-8"?>
<ds:datastoreItem xmlns:ds="http://schemas.openxmlformats.org/officeDocument/2006/customXml" ds:itemID="{0B4B2B38-FEB4-4B62-A433-19DADDE75F00}"/>
</file>

<file path=customXml/itemProps4.xml><?xml version="1.0" encoding="utf-8"?>
<ds:datastoreItem xmlns:ds="http://schemas.openxmlformats.org/officeDocument/2006/customXml" ds:itemID="{8AD28CD6-9172-41F7-B6FC-7DD333AE3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amth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subject/>
  <dc:creator>Agnes</dc:creator>
  <cp:keywords/>
  <dc:description/>
  <cp:lastModifiedBy>Electra</cp:lastModifiedBy>
  <cp:revision>2</cp:revision>
  <cp:lastPrinted>2016-11-15T09:43:00Z</cp:lastPrinted>
  <dcterms:created xsi:type="dcterms:W3CDTF">2017-11-03T12:40:00Z</dcterms:created>
  <dcterms:modified xsi:type="dcterms:W3CDTF">2017-11-03T12:40:00Z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