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0A0A9" w14:textId="14F17873" w:rsidR="00EB6CBE" w:rsidRPr="002D2733" w:rsidRDefault="00F91EA0">
      <w:pPr>
        <w:rPr>
          <w:b/>
          <w:bCs/>
          <w:sz w:val="24"/>
          <w:szCs w:val="24"/>
        </w:rPr>
      </w:pPr>
      <w:bookmarkStart w:id="0" w:name="_GoBack"/>
      <w:bookmarkEnd w:id="0"/>
      <w:r w:rsidRPr="002D2733">
        <w:rPr>
          <w:b/>
          <w:bCs/>
          <w:sz w:val="24"/>
          <w:szCs w:val="24"/>
          <w:lang w:val="en-US"/>
        </w:rPr>
        <w:t xml:space="preserve">A. </w:t>
      </w:r>
      <w:r w:rsidRPr="002D2733">
        <w:rPr>
          <w:b/>
          <w:bCs/>
          <w:sz w:val="24"/>
          <w:szCs w:val="24"/>
        </w:rPr>
        <w:t>Επιστημονικά προσόντα</w:t>
      </w:r>
      <w:r w:rsidR="002D2733" w:rsidRPr="002D2733">
        <w:rPr>
          <w:rStyle w:val="a5"/>
          <w:b/>
          <w:bCs/>
          <w:sz w:val="24"/>
          <w:szCs w:val="24"/>
        </w:rPr>
        <w:footnoteReference w:id="1"/>
      </w:r>
    </w:p>
    <w:p w14:paraId="24946C57" w14:textId="4C61DA42" w:rsidR="00F91EA0" w:rsidRPr="002D2733" w:rsidRDefault="00F91EA0">
      <w:pPr>
        <w:rPr>
          <w:b/>
          <w:bCs/>
          <w:sz w:val="24"/>
          <w:szCs w:val="24"/>
        </w:rPr>
      </w:pPr>
      <w:r w:rsidRPr="002D2733">
        <w:rPr>
          <w:b/>
          <w:bCs/>
          <w:sz w:val="24"/>
          <w:szCs w:val="24"/>
        </w:rPr>
        <w:t>1. Βασικός τίτλος σπουδών (τριτοβάθμιας εκπαίδευσης</w:t>
      </w:r>
      <w:r w:rsidR="00DD02E3" w:rsidRPr="002D2733">
        <w:rPr>
          <w:b/>
          <w:bCs/>
          <w:sz w:val="24"/>
          <w:szCs w:val="24"/>
        </w:rPr>
        <w:t>)</w:t>
      </w:r>
      <w:r w:rsidR="002D2733" w:rsidRPr="002D2733">
        <w:rPr>
          <w:rStyle w:val="a5"/>
          <w:b/>
          <w:bCs/>
          <w:sz w:val="24"/>
          <w:szCs w:val="24"/>
        </w:rPr>
        <w:footnoteReference w:id="2"/>
      </w:r>
    </w:p>
    <w:tbl>
      <w:tblPr>
        <w:tblStyle w:val="a3"/>
        <w:tblW w:w="9204" w:type="dxa"/>
        <w:tblLook w:val="04A0" w:firstRow="1" w:lastRow="0" w:firstColumn="1" w:lastColumn="0" w:noHBand="0" w:noVBand="1"/>
      </w:tblPr>
      <w:tblGrid>
        <w:gridCol w:w="2057"/>
        <w:gridCol w:w="2540"/>
        <w:gridCol w:w="2230"/>
        <w:gridCol w:w="2377"/>
      </w:tblGrid>
      <w:tr w:rsidR="00DD02E3" w:rsidRPr="002D2733" w14:paraId="7B5F404B" w14:textId="77777777" w:rsidTr="00DD02E3">
        <w:trPr>
          <w:trHeight w:val="881"/>
        </w:trPr>
        <w:tc>
          <w:tcPr>
            <w:tcW w:w="2057" w:type="dxa"/>
          </w:tcPr>
          <w:p w14:paraId="7B7C3389" w14:textId="25BDF66D" w:rsidR="00DD02E3" w:rsidRPr="002D2733" w:rsidRDefault="00DD02E3">
            <w:pPr>
              <w:rPr>
                <w:sz w:val="24"/>
                <w:szCs w:val="24"/>
              </w:rPr>
            </w:pPr>
            <w:r w:rsidRPr="002D2733">
              <w:rPr>
                <w:sz w:val="24"/>
                <w:szCs w:val="24"/>
              </w:rPr>
              <w:t>Περιγραφή τίτλου</w:t>
            </w:r>
            <w:r w:rsidRPr="002D2733">
              <w:rPr>
                <w:rStyle w:val="a5"/>
                <w:sz w:val="24"/>
                <w:szCs w:val="24"/>
              </w:rPr>
              <w:footnoteReference w:id="3"/>
            </w:r>
          </w:p>
        </w:tc>
        <w:tc>
          <w:tcPr>
            <w:tcW w:w="2540" w:type="dxa"/>
          </w:tcPr>
          <w:p w14:paraId="66D206BA" w14:textId="20DB3482" w:rsidR="00DD02E3" w:rsidRPr="002D2733" w:rsidRDefault="00DD02E3">
            <w:pPr>
              <w:rPr>
                <w:sz w:val="24"/>
                <w:szCs w:val="24"/>
              </w:rPr>
            </w:pPr>
            <w:r w:rsidRPr="002D2733">
              <w:rPr>
                <w:sz w:val="24"/>
                <w:szCs w:val="24"/>
              </w:rPr>
              <w:t>Φορέας έκδοσης/Αρχή έκδοσης</w:t>
            </w:r>
          </w:p>
        </w:tc>
        <w:tc>
          <w:tcPr>
            <w:tcW w:w="2230" w:type="dxa"/>
          </w:tcPr>
          <w:p w14:paraId="2259066F" w14:textId="54A8B280" w:rsidR="00DD02E3" w:rsidRPr="002D2733" w:rsidRDefault="00DD02E3">
            <w:pPr>
              <w:rPr>
                <w:sz w:val="24"/>
                <w:szCs w:val="24"/>
              </w:rPr>
            </w:pPr>
            <w:r w:rsidRPr="002D2733">
              <w:rPr>
                <w:sz w:val="24"/>
                <w:szCs w:val="24"/>
              </w:rPr>
              <w:t>Ημερομηνία έκδοσης</w:t>
            </w:r>
          </w:p>
        </w:tc>
        <w:tc>
          <w:tcPr>
            <w:tcW w:w="2377" w:type="dxa"/>
          </w:tcPr>
          <w:p w14:paraId="4C588346" w14:textId="73F6C27C" w:rsidR="00DD02E3" w:rsidRPr="002D2733" w:rsidRDefault="00DD02E3">
            <w:pPr>
              <w:rPr>
                <w:sz w:val="24"/>
                <w:szCs w:val="24"/>
              </w:rPr>
            </w:pPr>
            <w:r w:rsidRPr="002D2733">
              <w:rPr>
                <w:sz w:val="24"/>
                <w:szCs w:val="24"/>
              </w:rPr>
              <w:t>Πράξη αναγνώρισης ΔΟΑΤΑΠ</w:t>
            </w:r>
            <w:r w:rsidRPr="002D2733">
              <w:rPr>
                <w:rStyle w:val="a5"/>
                <w:sz w:val="24"/>
                <w:szCs w:val="24"/>
              </w:rPr>
              <w:footnoteReference w:id="4"/>
            </w:r>
          </w:p>
        </w:tc>
      </w:tr>
      <w:tr w:rsidR="00DD02E3" w:rsidRPr="002D2733" w14:paraId="11B443EE" w14:textId="77777777" w:rsidTr="00DD02E3">
        <w:trPr>
          <w:trHeight w:val="287"/>
        </w:trPr>
        <w:tc>
          <w:tcPr>
            <w:tcW w:w="2057" w:type="dxa"/>
          </w:tcPr>
          <w:p w14:paraId="11E658E8" w14:textId="77777777" w:rsidR="00DD02E3" w:rsidRPr="002D2733" w:rsidRDefault="00DD02E3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4CED87E2" w14:textId="77777777" w:rsidR="00DD02E3" w:rsidRPr="002D2733" w:rsidRDefault="00DD02E3">
            <w:pPr>
              <w:rPr>
                <w:sz w:val="24"/>
                <w:szCs w:val="24"/>
              </w:rPr>
            </w:pPr>
          </w:p>
        </w:tc>
        <w:tc>
          <w:tcPr>
            <w:tcW w:w="2230" w:type="dxa"/>
          </w:tcPr>
          <w:p w14:paraId="4F82CD81" w14:textId="77777777" w:rsidR="00DD02E3" w:rsidRPr="002D2733" w:rsidRDefault="00DD02E3">
            <w:pPr>
              <w:rPr>
                <w:sz w:val="24"/>
                <w:szCs w:val="24"/>
              </w:rPr>
            </w:pPr>
          </w:p>
        </w:tc>
        <w:tc>
          <w:tcPr>
            <w:tcW w:w="2377" w:type="dxa"/>
          </w:tcPr>
          <w:p w14:paraId="6812B6FC" w14:textId="77777777" w:rsidR="00DD02E3" w:rsidRPr="002D2733" w:rsidRDefault="00DD02E3">
            <w:pPr>
              <w:rPr>
                <w:sz w:val="24"/>
                <w:szCs w:val="24"/>
              </w:rPr>
            </w:pPr>
          </w:p>
        </w:tc>
      </w:tr>
    </w:tbl>
    <w:p w14:paraId="42A9451A" w14:textId="32AA6516" w:rsidR="00F91EA0" w:rsidRPr="002D2733" w:rsidRDefault="00F91EA0">
      <w:pPr>
        <w:rPr>
          <w:sz w:val="24"/>
          <w:szCs w:val="24"/>
        </w:rPr>
      </w:pPr>
    </w:p>
    <w:p w14:paraId="4DF4BEB4" w14:textId="2F0F2C01" w:rsidR="00DD02E3" w:rsidRPr="002D2733" w:rsidRDefault="00DD02E3">
      <w:pPr>
        <w:rPr>
          <w:b/>
          <w:bCs/>
          <w:sz w:val="24"/>
          <w:szCs w:val="24"/>
        </w:rPr>
      </w:pPr>
      <w:r w:rsidRPr="002D2733">
        <w:rPr>
          <w:b/>
          <w:bCs/>
          <w:sz w:val="24"/>
          <w:szCs w:val="24"/>
        </w:rPr>
        <w:t>2. Μεταπτυχιακός τίτλος σπουδών</w:t>
      </w:r>
    </w:p>
    <w:tbl>
      <w:tblPr>
        <w:tblStyle w:val="a3"/>
        <w:tblW w:w="9204" w:type="dxa"/>
        <w:tblLook w:val="04A0" w:firstRow="1" w:lastRow="0" w:firstColumn="1" w:lastColumn="0" w:noHBand="0" w:noVBand="1"/>
      </w:tblPr>
      <w:tblGrid>
        <w:gridCol w:w="2057"/>
        <w:gridCol w:w="2540"/>
        <w:gridCol w:w="2230"/>
        <w:gridCol w:w="2377"/>
      </w:tblGrid>
      <w:tr w:rsidR="00DD02E3" w:rsidRPr="002D2733" w14:paraId="4EB8E223" w14:textId="77777777" w:rsidTr="005E7278">
        <w:trPr>
          <w:trHeight w:val="881"/>
        </w:trPr>
        <w:tc>
          <w:tcPr>
            <w:tcW w:w="2057" w:type="dxa"/>
          </w:tcPr>
          <w:p w14:paraId="530018EE" w14:textId="73219CC7" w:rsidR="00DD02E3" w:rsidRPr="002D2733" w:rsidRDefault="00DD02E3" w:rsidP="005E7278">
            <w:pPr>
              <w:rPr>
                <w:sz w:val="24"/>
                <w:szCs w:val="24"/>
              </w:rPr>
            </w:pPr>
            <w:r w:rsidRPr="002D2733">
              <w:rPr>
                <w:sz w:val="24"/>
                <w:szCs w:val="24"/>
              </w:rPr>
              <w:t>Περιγραφή τίτλου</w:t>
            </w:r>
            <w:r w:rsidRPr="002D2733">
              <w:rPr>
                <w:rStyle w:val="a5"/>
                <w:sz w:val="24"/>
                <w:szCs w:val="24"/>
              </w:rPr>
              <w:footnoteReference w:id="5"/>
            </w:r>
          </w:p>
        </w:tc>
        <w:tc>
          <w:tcPr>
            <w:tcW w:w="2540" w:type="dxa"/>
          </w:tcPr>
          <w:p w14:paraId="45C94298" w14:textId="77777777" w:rsidR="00DD02E3" w:rsidRPr="002D2733" w:rsidRDefault="00DD02E3" w:rsidP="005E7278">
            <w:pPr>
              <w:rPr>
                <w:sz w:val="24"/>
                <w:szCs w:val="24"/>
              </w:rPr>
            </w:pPr>
            <w:r w:rsidRPr="002D2733">
              <w:rPr>
                <w:sz w:val="24"/>
                <w:szCs w:val="24"/>
              </w:rPr>
              <w:t>Φορέας έκδοσης/Αρχή έκδοσης</w:t>
            </w:r>
          </w:p>
        </w:tc>
        <w:tc>
          <w:tcPr>
            <w:tcW w:w="2230" w:type="dxa"/>
          </w:tcPr>
          <w:p w14:paraId="550C9CC8" w14:textId="77777777" w:rsidR="00DD02E3" w:rsidRPr="002D2733" w:rsidRDefault="00DD02E3" w:rsidP="005E7278">
            <w:pPr>
              <w:rPr>
                <w:sz w:val="24"/>
                <w:szCs w:val="24"/>
              </w:rPr>
            </w:pPr>
            <w:r w:rsidRPr="002D2733">
              <w:rPr>
                <w:sz w:val="24"/>
                <w:szCs w:val="24"/>
              </w:rPr>
              <w:t>Ημερομηνία έκδοσης</w:t>
            </w:r>
          </w:p>
        </w:tc>
        <w:tc>
          <w:tcPr>
            <w:tcW w:w="2377" w:type="dxa"/>
          </w:tcPr>
          <w:p w14:paraId="5FE77D25" w14:textId="77777777" w:rsidR="00DD02E3" w:rsidRPr="002D2733" w:rsidRDefault="00DD02E3" w:rsidP="005E7278">
            <w:pPr>
              <w:rPr>
                <w:sz w:val="24"/>
                <w:szCs w:val="24"/>
              </w:rPr>
            </w:pPr>
            <w:r w:rsidRPr="002D2733">
              <w:rPr>
                <w:sz w:val="24"/>
                <w:szCs w:val="24"/>
              </w:rPr>
              <w:t>Πράξη αναγνώρισης ΔΟΑΤΑΠ</w:t>
            </w:r>
            <w:r w:rsidRPr="002D2733">
              <w:rPr>
                <w:rStyle w:val="a5"/>
                <w:sz w:val="24"/>
                <w:szCs w:val="24"/>
              </w:rPr>
              <w:footnoteReference w:id="6"/>
            </w:r>
          </w:p>
        </w:tc>
      </w:tr>
      <w:tr w:rsidR="00DD02E3" w:rsidRPr="002D2733" w14:paraId="64BB0FDE" w14:textId="77777777" w:rsidTr="005E7278">
        <w:trPr>
          <w:trHeight w:val="287"/>
        </w:trPr>
        <w:tc>
          <w:tcPr>
            <w:tcW w:w="2057" w:type="dxa"/>
          </w:tcPr>
          <w:p w14:paraId="25C82F8F" w14:textId="77777777" w:rsidR="00DD02E3" w:rsidRPr="002D2733" w:rsidRDefault="00DD02E3" w:rsidP="005E727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0BD5486F" w14:textId="77777777" w:rsidR="00DD02E3" w:rsidRPr="002D2733" w:rsidRDefault="00DD02E3" w:rsidP="005E7278">
            <w:pPr>
              <w:rPr>
                <w:sz w:val="24"/>
                <w:szCs w:val="24"/>
              </w:rPr>
            </w:pPr>
          </w:p>
        </w:tc>
        <w:tc>
          <w:tcPr>
            <w:tcW w:w="2230" w:type="dxa"/>
          </w:tcPr>
          <w:p w14:paraId="104888BE" w14:textId="77777777" w:rsidR="00DD02E3" w:rsidRPr="002D2733" w:rsidRDefault="00DD02E3" w:rsidP="005E7278">
            <w:pPr>
              <w:rPr>
                <w:sz w:val="24"/>
                <w:szCs w:val="24"/>
              </w:rPr>
            </w:pPr>
          </w:p>
        </w:tc>
        <w:tc>
          <w:tcPr>
            <w:tcW w:w="2377" w:type="dxa"/>
          </w:tcPr>
          <w:p w14:paraId="49B2A043" w14:textId="77777777" w:rsidR="00DD02E3" w:rsidRPr="002D2733" w:rsidRDefault="00DD02E3" w:rsidP="005E7278">
            <w:pPr>
              <w:rPr>
                <w:sz w:val="24"/>
                <w:szCs w:val="24"/>
              </w:rPr>
            </w:pPr>
          </w:p>
        </w:tc>
      </w:tr>
    </w:tbl>
    <w:p w14:paraId="01D277A2" w14:textId="77777777" w:rsidR="00DD02E3" w:rsidRPr="002D2733" w:rsidRDefault="00DD02E3" w:rsidP="00DD02E3">
      <w:pPr>
        <w:rPr>
          <w:b/>
          <w:bCs/>
          <w:sz w:val="24"/>
          <w:szCs w:val="24"/>
        </w:rPr>
      </w:pPr>
    </w:p>
    <w:p w14:paraId="31AADC49" w14:textId="12C3F743" w:rsidR="00DD02E3" w:rsidRPr="002D2733" w:rsidRDefault="00DD02E3" w:rsidP="00DD02E3">
      <w:pPr>
        <w:rPr>
          <w:b/>
          <w:bCs/>
          <w:sz w:val="24"/>
          <w:szCs w:val="24"/>
        </w:rPr>
      </w:pPr>
      <w:r w:rsidRPr="002D2733">
        <w:rPr>
          <w:b/>
          <w:bCs/>
          <w:sz w:val="24"/>
          <w:szCs w:val="24"/>
        </w:rPr>
        <w:t>3. Διδακτορικός τίτλος σπουδών</w:t>
      </w:r>
      <w:r w:rsidR="002D2733" w:rsidRPr="002D2733">
        <w:rPr>
          <w:rStyle w:val="a5"/>
          <w:b/>
          <w:bCs/>
          <w:sz w:val="24"/>
          <w:szCs w:val="24"/>
        </w:rPr>
        <w:footnoteReference w:id="7"/>
      </w:r>
    </w:p>
    <w:tbl>
      <w:tblPr>
        <w:tblStyle w:val="a3"/>
        <w:tblW w:w="9204" w:type="dxa"/>
        <w:tblLook w:val="04A0" w:firstRow="1" w:lastRow="0" w:firstColumn="1" w:lastColumn="0" w:noHBand="0" w:noVBand="1"/>
      </w:tblPr>
      <w:tblGrid>
        <w:gridCol w:w="2057"/>
        <w:gridCol w:w="2540"/>
        <w:gridCol w:w="2230"/>
        <w:gridCol w:w="2377"/>
      </w:tblGrid>
      <w:tr w:rsidR="00DD02E3" w:rsidRPr="002D2733" w14:paraId="46C5DC77" w14:textId="77777777" w:rsidTr="005E7278">
        <w:trPr>
          <w:trHeight w:val="881"/>
        </w:trPr>
        <w:tc>
          <w:tcPr>
            <w:tcW w:w="2057" w:type="dxa"/>
          </w:tcPr>
          <w:p w14:paraId="02D1AEB8" w14:textId="346EACF3" w:rsidR="00DD02E3" w:rsidRPr="002D2733" w:rsidRDefault="00DD02E3" w:rsidP="005E7278">
            <w:pPr>
              <w:rPr>
                <w:sz w:val="24"/>
                <w:szCs w:val="24"/>
              </w:rPr>
            </w:pPr>
            <w:r w:rsidRPr="002D2733">
              <w:rPr>
                <w:sz w:val="24"/>
                <w:szCs w:val="24"/>
              </w:rPr>
              <w:t>Περιγραφή τίτλου</w:t>
            </w:r>
            <w:r w:rsidRPr="002D2733">
              <w:rPr>
                <w:rStyle w:val="a5"/>
                <w:sz w:val="24"/>
                <w:szCs w:val="24"/>
              </w:rPr>
              <w:footnoteReference w:id="8"/>
            </w:r>
          </w:p>
        </w:tc>
        <w:tc>
          <w:tcPr>
            <w:tcW w:w="2540" w:type="dxa"/>
          </w:tcPr>
          <w:p w14:paraId="41288649" w14:textId="77777777" w:rsidR="00DD02E3" w:rsidRPr="002D2733" w:rsidRDefault="00DD02E3" w:rsidP="005E7278">
            <w:pPr>
              <w:rPr>
                <w:sz w:val="24"/>
                <w:szCs w:val="24"/>
              </w:rPr>
            </w:pPr>
            <w:r w:rsidRPr="002D2733">
              <w:rPr>
                <w:sz w:val="24"/>
                <w:szCs w:val="24"/>
              </w:rPr>
              <w:t>Φορέας έκδοσης/Αρχή έκδοσης</w:t>
            </w:r>
          </w:p>
        </w:tc>
        <w:tc>
          <w:tcPr>
            <w:tcW w:w="2230" w:type="dxa"/>
          </w:tcPr>
          <w:p w14:paraId="4AB47643" w14:textId="77777777" w:rsidR="00DD02E3" w:rsidRPr="002D2733" w:rsidRDefault="00DD02E3" w:rsidP="005E7278">
            <w:pPr>
              <w:rPr>
                <w:sz w:val="24"/>
                <w:szCs w:val="24"/>
              </w:rPr>
            </w:pPr>
            <w:r w:rsidRPr="002D2733">
              <w:rPr>
                <w:sz w:val="24"/>
                <w:szCs w:val="24"/>
              </w:rPr>
              <w:t>Ημερομηνία έκδοσης</w:t>
            </w:r>
          </w:p>
        </w:tc>
        <w:tc>
          <w:tcPr>
            <w:tcW w:w="2377" w:type="dxa"/>
          </w:tcPr>
          <w:p w14:paraId="0829CDB9" w14:textId="77777777" w:rsidR="00DD02E3" w:rsidRPr="002D2733" w:rsidRDefault="00DD02E3" w:rsidP="005E7278">
            <w:pPr>
              <w:rPr>
                <w:sz w:val="24"/>
                <w:szCs w:val="24"/>
              </w:rPr>
            </w:pPr>
            <w:r w:rsidRPr="002D2733">
              <w:rPr>
                <w:sz w:val="24"/>
                <w:szCs w:val="24"/>
              </w:rPr>
              <w:t>Πράξη αναγνώρισης ΔΟΑΤΑΠ</w:t>
            </w:r>
            <w:r w:rsidRPr="002D2733">
              <w:rPr>
                <w:rStyle w:val="a5"/>
                <w:sz w:val="24"/>
                <w:szCs w:val="24"/>
              </w:rPr>
              <w:footnoteReference w:id="9"/>
            </w:r>
          </w:p>
        </w:tc>
      </w:tr>
      <w:tr w:rsidR="00DD02E3" w:rsidRPr="002D2733" w14:paraId="7A0DF685" w14:textId="77777777" w:rsidTr="005E7278">
        <w:trPr>
          <w:trHeight w:val="287"/>
        </w:trPr>
        <w:tc>
          <w:tcPr>
            <w:tcW w:w="2057" w:type="dxa"/>
          </w:tcPr>
          <w:p w14:paraId="2FA7AC28" w14:textId="77777777" w:rsidR="00DD02E3" w:rsidRPr="002D2733" w:rsidRDefault="00DD02E3" w:rsidP="005E727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4E8435B9" w14:textId="77777777" w:rsidR="00DD02E3" w:rsidRPr="002D2733" w:rsidRDefault="00DD02E3" w:rsidP="005E7278">
            <w:pPr>
              <w:rPr>
                <w:sz w:val="24"/>
                <w:szCs w:val="24"/>
              </w:rPr>
            </w:pPr>
          </w:p>
        </w:tc>
        <w:tc>
          <w:tcPr>
            <w:tcW w:w="2230" w:type="dxa"/>
          </w:tcPr>
          <w:p w14:paraId="410DE714" w14:textId="77777777" w:rsidR="00DD02E3" w:rsidRPr="002D2733" w:rsidRDefault="00DD02E3" w:rsidP="005E7278">
            <w:pPr>
              <w:rPr>
                <w:sz w:val="24"/>
                <w:szCs w:val="24"/>
              </w:rPr>
            </w:pPr>
          </w:p>
        </w:tc>
        <w:tc>
          <w:tcPr>
            <w:tcW w:w="2377" w:type="dxa"/>
          </w:tcPr>
          <w:p w14:paraId="4D66C12F" w14:textId="77777777" w:rsidR="00DD02E3" w:rsidRPr="002D2733" w:rsidRDefault="00DD02E3" w:rsidP="005E7278">
            <w:pPr>
              <w:rPr>
                <w:sz w:val="24"/>
                <w:szCs w:val="24"/>
              </w:rPr>
            </w:pPr>
          </w:p>
        </w:tc>
      </w:tr>
    </w:tbl>
    <w:p w14:paraId="0AA6160E" w14:textId="77777777" w:rsidR="00DD02E3" w:rsidRPr="002D2733" w:rsidRDefault="00DD02E3" w:rsidP="00DD02E3">
      <w:pPr>
        <w:rPr>
          <w:b/>
          <w:bCs/>
          <w:sz w:val="24"/>
          <w:szCs w:val="24"/>
        </w:rPr>
      </w:pPr>
    </w:p>
    <w:p w14:paraId="77E25633" w14:textId="77777777" w:rsidR="002D2733" w:rsidRDefault="002D2733" w:rsidP="00DD02E3">
      <w:pPr>
        <w:rPr>
          <w:b/>
          <w:bCs/>
          <w:sz w:val="24"/>
          <w:szCs w:val="24"/>
        </w:rPr>
      </w:pPr>
    </w:p>
    <w:p w14:paraId="6550DBD2" w14:textId="77777777" w:rsidR="002D2733" w:rsidRDefault="002D2733" w:rsidP="00DD02E3">
      <w:pPr>
        <w:rPr>
          <w:b/>
          <w:bCs/>
          <w:sz w:val="24"/>
          <w:szCs w:val="24"/>
        </w:rPr>
      </w:pPr>
    </w:p>
    <w:p w14:paraId="343D013C" w14:textId="77777777" w:rsidR="002D2733" w:rsidRDefault="002D2733" w:rsidP="00DD02E3">
      <w:pPr>
        <w:rPr>
          <w:b/>
          <w:bCs/>
          <w:sz w:val="24"/>
          <w:szCs w:val="24"/>
        </w:rPr>
      </w:pPr>
    </w:p>
    <w:p w14:paraId="02FD781C" w14:textId="213055D3" w:rsidR="00DD02E3" w:rsidRDefault="00DD02E3" w:rsidP="00DD02E3">
      <w:pPr>
        <w:rPr>
          <w:b/>
          <w:bCs/>
          <w:sz w:val="24"/>
          <w:szCs w:val="24"/>
        </w:rPr>
      </w:pPr>
      <w:r w:rsidRPr="002D2733">
        <w:rPr>
          <w:b/>
          <w:bCs/>
          <w:sz w:val="24"/>
          <w:szCs w:val="24"/>
        </w:rPr>
        <w:lastRenderedPageBreak/>
        <w:t>4. Επιστημονικές</w:t>
      </w:r>
      <w:r w:rsidR="002D2733">
        <w:rPr>
          <w:b/>
          <w:bCs/>
          <w:sz w:val="24"/>
          <w:szCs w:val="24"/>
        </w:rPr>
        <w:t>/Καλλιτεχνικές εκδόσεις/δημοσιεύσεις</w:t>
      </w:r>
      <w:r w:rsidR="002D2733">
        <w:rPr>
          <w:rStyle w:val="a5"/>
          <w:b/>
          <w:bCs/>
          <w:sz w:val="24"/>
          <w:szCs w:val="24"/>
        </w:rPr>
        <w:footnoteReference w:id="10"/>
      </w:r>
    </w:p>
    <w:tbl>
      <w:tblPr>
        <w:tblStyle w:val="a3"/>
        <w:tblW w:w="9253" w:type="dxa"/>
        <w:tblLook w:val="04A0" w:firstRow="1" w:lastRow="0" w:firstColumn="1" w:lastColumn="0" w:noHBand="0" w:noVBand="1"/>
      </w:tblPr>
      <w:tblGrid>
        <w:gridCol w:w="966"/>
        <w:gridCol w:w="3156"/>
        <w:gridCol w:w="1665"/>
        <w:gridCol w:w="1775"/>
        <w:gridCol w:w="1691"/>
      </w:tblGrid>
      <w:tr w:rsidR="00663AC4" w14:paraId="1205F2FA" w14:textId="77777777" w:rsidTr="00663AC4">
        <w:trPr>
          <w:trHeight w:val="1060"/>
        </w:trPr>
        <w:tc>
          <w:tcPr>
            <w:tcW w:w="966" w:type="dxa"/>
          </w:tcPr>
          <w:p w14:paraId="369BBC07" w14:textId="66B168A9" w:rsidR="00663AC4" w:rsidRPr="002D2733" w:rsidRDefault="00663AC4" w:rsidP="00DD02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Τίτλος </w:t>
            </w:r>
          </w:p>
        </w:tc>
        <w:tc>
          <w:tcPr>
            <w:tcW w:w="3156" w:type="dxa"/>
          </w:tcPr>
          <w:p w14:paraId="0F891696" w14:textId="0046ADFD" w:rsidR="00663AC4" w:rsidRPr="002D2733" w:rsidRDefault="00663AC4" w:rsidP="00DD02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Εκδοτικός οίκος/Περιοδικό/Φορέας έκδοσης</w:t>
            </w:r>
          </w:p>
        </w:tc>
        <w:tc>
          <w:tcPr>
            <w:tcW w:w="1665" w:type="dxa"/>
          </w:tcPr>
          <w:p w14:paraId="19343B42" w14:textId="79C5FE31" w:rsidR="00663AC4" w:rsidRPr="00663AC4" w:rsidRDefault="00663AC4" w:rsidP="00DD02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Ημερομηνία έκδοσης</w:t>
            </w:r>
          </w:p>
        </w:tc>
        <w:tc>
          <w:tcPr>
            <w:tcW w:w="1775" w:type="dxa"/>
          </w:tcPr>
          <w:p w14:paraId="03D20063" w14:textId="0628AF06" w:rsidR="00663AC4" w:rsidRPr="00663AC4" w:rsidRDefault="00663AC4" w:rsidP="00DD02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Συγγραφείς</w:t>
            </w:r>
            <w:r>
              <w:rPr>
                <w:rStyle w:val="a5"/>
                <w:sz w:val="24"/>
                <w:szCs w:val="24"/>
              </w:rPr>
              <w:footnoteReference w:id="11"/>
            </w:r>
          </w:p>
        </w:tc>
        <w:tc>
          <w:tcPr>
            <w:tcW w:w="1691" w:type="dxa"/>
          </w:tcPr>
          <w:p w14:paraId="2A658C4A" w14:textId="2E62EA81" w:rsidR="00663AC4" w:rsidRPr="00663AC4" w:rsidRDefault="00663AC4" w:rsidP="00DD02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Ηλεκτρονική διεύθυνση</w:t>
            </w:r>
            <w:r>
              <w:rPr>
                <w:rStyle w:val="a5"/>
                <w:sz w:val="24"/>
                <w:szCs w:val="24"/>
              </w:rPr>
              <w:footnoteReference w:id="12"/>
            </w:r>
          </w:p>
        </w:tc>
      </w:tr>
      <w:tr w:rsidR="00663AC4" w14:paraId="21BFAE92" w14:textId="77777777" w:rsidTr="00663AC4">
        <w:trPr>
          <w:trHeight w:val="316"/>
        </w:trPr>
        <w:tc>
          <w:tcPr>
            <w:tcW w:w="966" w:type="dxa"/>
          </w:tcPr>
          <w:p w14:paraId="09471D11" w14:textId="77777777" w:rsidR="00663AC4" w:rsidRDefault="00663AC4" w:rsidP="00DD02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56" w:type="dxa"/>
          </w:tcPr>
          <w:p w14:paraId="0832CA27" w14:textId="77777777" w:rsidR="00663AC4" w:rsidRDefault="00663AC4" w:rsidP="00DD02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5" w:type="dxa"/>
          </w:tcPr>
          <w:p w14:paraId="1F81FDC1" w14:textId="77777777" w:rsidR="00663AC4" w:rsidRDefault="00663AC4" w:rsidP="00DD02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5" w:type="dxa"/>
          </w:tcPr>
          <w:p w14:paraId="58F0A8CF" w14:textId="77777777" w:rsidR="00663AC4" w:rsidRDefault="00663AC4" w:rsidP="00DD02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1" w:type="dxa"/>
          </w:tcPr>
          <w:p w14:paraId="2388E2EB" w14:textId="77777777" w:rsidR="00663AC4" w:rsidRDefault="00663AC4" w:rsidP="00DD02E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BF78A83" w14:textId="77777777" w:rsidR="002D2733" w:rsidRDefault="002D2733" w:rsidP="00DD02E3">
      <w:pPr>
        <w:rPr>
          <w:b/>
          <w:bCs/>
          <w:sz w:val="24"/>
          <w:szCs w:val="24"/>
        </w:rPr>
      </w:pPr>
    </w:p>
    <w:p w14:paraId="058AE262" w14:textId="12FD6825" w:rsidR="00DD02E3" w:rsidRDefault="00DD02E3" w:rsidP="00DD02E3">
      <w:pPr>
        <w:rPr>
          <w:b/>
          <w:bCs/>
          <w:sz w:val="24"/>
          <w:szCs w:val="24"/>
        </w:rPr>
      </w:pPr>
      <w:r w:rsidRPr="002D2733">
        <w:rPr>
          <w:b/>
          <w:bCs/>
          <w:sz w:val="24"/>
          <w:szCs w:val="24"/>
        </w:rPr>
        <w:t>5. Επιστημονικά συνέδρια</w:t>
      </w:r>
      <w:r w:rsidR="00933A2A">
        <w:rPr>
          <w:rStyle w:val="a5"/>
          <w:b/>
          <w:bCs/>
          <w:sz w:val="24"/>
          <w:szCs w:val="24"/>
        </w:rPr>
        <w:footnoteReference w:id="13"/>
      </w:r>
    </w:p>
    <w:tbl>
      <w:tblPr>
        <w:tblStyle w:val="a3"/>
        <w:tblW w:w="9211" w:type="dxa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3"/>
      </w:tblGrid>
      <w:tr w:rsidR="00663AC4" w14:paraId="3FD10CB3" w14:textId="77777777" w:rsidTr="00663AC4">
        <w:trPr>
          <w:trHeight w:val="725"/>
        </w:trPr>
        <w:tc>
          <w:tcPr>
            <w:tcW w:w="1842" w:type="dxa"/>
          </w:tcPr>
          <w:p w14:paraId="13AE0F4B" w14:textId="5405F33E" w:rsidR="00663AC4" w:rsidRPr="00663AC4" w:rsidRDefault="00663AC4" w:rsidP="00DD02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Τίτλος συνεδρίου</w:t>
            </w:r>
          </w:p>
        </w:tc>
        <w:tc>
          <w:tcPr>
            <w:tcW w:w="1842" w:type="dxa"/>
          </w:tcPr>
          <w:p w14:paraId="178D7BDA" w14:textId="5C0458BD" w:rsidR="00663AC4" w:rsidRPr="00663AC4" w:rsidRDefault="00663AC4" w:rsidP="00DD02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Φορέας διοργάνωσης</w:t>
            </w:r>
          </w:p>
        </w:tc>
        <w:tc>
          <w:tcPr>
            <w:tcW w:w="1842" w:type="dxa"/>
          </w:tcPr>
          <w:p w14:paraId="29D5183D" w14:textId="3E8FFFBC" w:rsidR="00663AC4" w:rsidRPr="00663AC4" w:rsidRDefault="00663AC4" w:rsidP="00DD02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Ημερομηνία </w:t>
            </w:r>
          </w:p>
        </w:tc>
        <w:tc>
          <w:tcPr>
            <w:tcW w:w="1842" w:type="dxa"/>
          </w:tcPr>
          <w:p w14:paraId="6F0F9EEB" w14:textId="0806F21B" w:rsidR="00663AC4" w:rsidRPr="00663AC4" w:rsidRDefault="00663AC4" w:rsidP="00DD02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Τρόπος συμμετοχής</w:t>
            </w:r>
          </w:p>
        </w:tc>
        <w:tc>
          <w:tcPr>
            <w:tcW w:w="1843" w:type="dxa"/>
          </w:tcPr>
          <w:p w14:paraId="45509781" w14:textId="3D6A192B" w:rsidR="00663AC4" w:rsidRPr="00663AC4" w:rsidRDefault="00663AC4" w:rsidP="00DD02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Ηλεκτρονική διεύθυνση</w:t>
            </w:r>
            <w:r>
              <w:rPr>
                <w:rStyle w:val="a5"/>
                <w:sz w:val="24"/>
                <w:szCs w:val="24"/>
              </w:rPr>
              <w:footnoteReference w:id="14"/>
            </w:r>
          </w:p>
        </w:tc>
      </w:tr>
      <w:tr w:rsidR="00663AC4" w14:paraId="74E14100" w14:textId="77777777" w:rsidTr="00663AC4">
        <w:trPr>
          <w:trHeight w:val="351"/>
        </w:trPr>
        <w:tc>
          <w:tcPr>
            <w:tcW w:w="1842" w:type="dxa"/>
          </w:tcPr>
          <w:p w14:paraId="51E10AE3" w14:textId="77777777" w:rsidR="00663AC4" w:rsidRDefault="00663AC4" w:rsidP="00DD02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416B9AD4" w14:textId="77777777" w:rsidR="00663AC4" w:rsidRDefault="00663AC4" w:rsidP="00DD02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581F943A" w14:textId="77777777" w:rsidR="00663AC4" w:rsidRDefault="00663AC4" w:rsidP="00DD02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4E864D69" w14:textId="77777777" w:rsidR="00663AC4" w:rsidRDefault="00663AC4" w:rsidP="00DD02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5494E8" w14:textId="77777777" w:rsidR="00663AC4" w:rsidRDefault="00663AC4" w:rsidP="00DD02E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417E02D" w14:textId="36930BF5" w:rsidR="00DD02E3" w:rsidRPr="002D2733" w:rsidRDefault="00DD02E3">
      <w:pPr>
        <w:rPr>
          <w:b/>
          <w:bCs/>
          <w:sz w:val="24"/>
          <w:szCs w:val="24"/>
        </w:rPr>
      </w:pPr>
    </w:p>
    <w:p w14:paraId="5F554981" w14:textId="0FF7ED47" w:rsidR="00DD02E3" w:rsidRPr="002D2733" w:rsidRDefault="00DD02E3" w:rsidP="00DD02E3">
      <w:pPr>
        <w:rPr>
          <w:b/>
          <w:bCs/>
          <w:sz w:val="24"/>
          <w:szCs w:val="24"/>
        </w:rPr>
      </w:pPr>
      <w:r w:rsidRPr="002D2733">
        <w:rPr>
          <w:b/>
          <w:bCs/>
          <w:sz w:val="24"/>
          <w:szCs w:val="24"/>
        </w:rPr>
        <w:t>6. Γλωσσομάθεια</w:t>
      </w:r>
      <w:r w:rsidR="002D2733" w:rsidRPr="002D2733">
        <w:rPr>
          <w:rStyle w:val="a5"/>
          <w:b/>
          <w:bCs/>
          <w:sz w:val="24"/>
          <w:szCs w:val="24"/>
        </w:rPr>
        <w:footnoteReference w:id="15"/>
      </w:r>
    </w:p>
    <w:tbl>
      <w:tblPr>
        <w:tblStyle w:val="a3"/>
        <w:tblW w:w="9226" w:type="dxa"/>
        <w:tblLook w:val="04A0" w:firstRow="1" w:lastRow="0" w:firstColumn="1" w:lastColumn="0" w:noHBand="0" w:noVBand="1"/>
      </w:tblPr>
      <w:tblGrid>
        <w:gridCol w:w="1685"/>
        <w:gridCol w:w="1688"/>
        <w:gridCol w:w="2138"/>
        <w:gridCol w:w="1947"/>
        <w:gridCol w:w="1768"/>
      </w:tblGrid>
      <w:tr w:rsidR="002D2733" w:rsidRPr="002D2733" w14:paraId="5D3ADAA3" w14:textId="77777777" w:rsidTr="002D2733">
        <w:trPr>
          <w:trHeight w:val="904"/>
        </w:trPr>
        <w:tc>
          <w:tcPr>
            <w:tcW w:w="1685" w:type="dxa"/>
          </w:tcPr>
          <w:p w14:paraId="3F6B119C" w14:textId="728CA6A2" w:rsidR="002D2733" w:rsidRPr="002D2733" w:rsidRDefault="002D2733">
            <w:pPr>
              <w:rPr>
                <w:sz w:val="24"/>
                <w:szCs w:val="24"/>
              </w:rPr>
            </w:pPr>
            <w:r w:rsidRPr="002D2733">
              <w:rPr>
                <w:sz w:val="24"/>
                <w:szCs w:val="24"/>
              </w:rPr>
              <w:t>Γλώσσα</w:t>
            </w:r>
          </w:p>
        </w:tc>
        <w:tc>
          <w:tcPr>
            <w:tcW w:w="1688" w:type="dxa"/>
          </w:tcPr>
          <w:p w14:paraId="098F6006" w14:textId="36B9BC5F" w:rsidR="002D2733" w:rsidRPr="002D2733" w:rsidRDefault="002D2733">
            <w:pPr>
              <w:rPr>
                <w:sz w:val="24"/>
                <w:szCs w:val="24"/>
              </w:rPr>
            </w:pPr>
            <w:r w:rsidRPr="002D2733">
              <w:rPr>
                <w:sz w:val="24"/>
                <w:szCs w:val="24"/>
              </w:rPr>
              <w:t>Επίπεδο γνώσης</w:t>
            </w:r>
            <w:r w:rsidRPr="002D2733">
              <w:rPr>
                <w:rStyle w:val="a5"/>
                <w:sz w:val="24"/>
                <w:szCs w:val="24"/>
              </w:rPr>
              <w:footnoteReference w:id="16"/>
            </w:r>
            <w:r w:rsidRPr="002D27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8" w:type="dxa"/>
          </w:tcPr>
          <w:p w14:paraId="5C636B31" w14:textId="46871E96" w:rsidR="002D2733" w:rsidRPr="002D2733" w:rsidRDefault="002D2733">
            <w:pPr>
              <w:rPr>
                <w:sz w:val="24"/>
                <w:szCs w:val="24"/>
              </w:rPr>
            </w:pPr>
            <w:r w:rsidRPr="002D2733">
              <w:rPr>
                <w:sz w:val="24"/>
                <w:szCs w:val="24"/>
              </w:rPr>
              <w:t>Πιστοποιητικό γλωσσομάθειας</w:t>
            </w:r>
          </w:p>
        </w:tc>
        <w:tc>
          <w:tcPr>
            <w:tcW w:w="1947" w:type="dxa"/>
          </w:tcPr>
          <w:p w14:paraId="6D142CA9" w14:textId="72B69EE0" w:rsidR="002D2733" w:rsidRPr="002D2733" w:rsidRDefault="002D2733">
            <w:pPr>
              <w:rPr>
                <w:sz w:val="24"/>
                <w:szCs w:val="24"/>
              </w:rPr>
            </w:pPr>
            <w:r w:rsidRPr="002D2733">
              <w:rPr>
                <w:sz w:val="24"/>
                <w:szCs w:val="24"/>
              </w:rPr>
              <w:t>Φορέας έκδοσης/Αρχή έκδοσης</w:t>
            </w:r>
          </w:p>
        </w:tc>
        <w:tc>
          <w:tcPr>
            <w:tcW w:w="1768" w:type="dxa"/>
          </w:tcPr>
          <w:p w14:paraId="3A0244E2" w14:textId="7062EC34" w:rsidR="002D2733" w:rsidRPr="002D2733" w:rsidRDefault="002D2733">
            <w:pPr>
              <w:rPr>
                <w:sz w:val="24"/>
                <w:szCs w:val="24"/>
              </w:rPr>
            </w:pPr>
            <w:r w:rsidRPr="002D2733">
              <w:rPr>
                <w:sz w:val="24"/>
                <w:szCs w:val="24"/>
              </w:rPr>
              <w:t>Ημερομηνία έκδοσης</w:t>
            </w:r>
          </w:p>
        </w:tc>
      </w:tr>
      <w:tr w:rsidR="002D2733" w:rsidRPr="002D2733" w14:paraId="762154E5" w14:textId="77777777" w:rsidTr="002D2733">
        <w:trPr>
          <w:trHeight w:val="294"/>
        </w:trPr>
        <w:tc>
          <w:tcPr>
            <w:tcW w:w="1685" w:type="dxa"/>
          </w:tcPr>
          <w:p w14:paraId="727C8CAE" w14:textId="57F972DF" w:rsidR="002D2733" w:rsidRPr="002D2733" w:rsidRDefault="002D2733">
            <w:pPr>
              <w:rPr>
                <w:sz w:val="24"/>
                <w:szCs w:val="24"/>
              </w:rPr>
            </w:pPr>
            <w:r w:rsidRPr="002D2733">
              <w:rPr>
                <w:sz w:val="24"/>
                <w:szCs w:val="24"/>
              </w:rPr>
              <w:t>Ελληνική</w:t>
            </w:r>
          </w:p>
        </w:tc>
        <w:tc>
          <w:tcPr>
            <w:tcW w:w="1688" w:type="dxa"/>
          </w:tcPr>
          <w:p w14:paraId="2F2DF64F" w14:textId="77777777" w:rsidR="002D2733" w:rsidRPr="002D2733" w:rsidRDefault="002D273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8" w:type="dxa"/>
          </w:tcPr>
          <w:p w14:paraId="114EFB5C" w14:textId="77777777" w:rsidR="002D2733" w:rsidRPr="002D2733" w:rsidRDefault="002D273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7" w:type="dxa"/>
          </w:tcPr>
          <w:p w14:paraId="1E0DB6EA" w14:textId="77777777" w:rsidR="002D2733" w:rsidRPr="002D2733" w:rsidRDefault="002D273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8" w:type="dxa"/>
          </w:tcPr>
          <w:p w14:paraId="0F2EF538" w14:textId="77777777" w:rsidR="002D2733" w:rsidRPr="002D2733" w:rsidRDefault="002D273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D2733" w:rsidRPr="002D2733" w14:paraId="7C168954" w14:textId="77777777" w:rsidTr="002D2733">
        <w:trPr>
          <w:trHeight w:val="273"/>
        </w:trPr>
        <w:tc>
          <w:tcPr>
            <w:tcW w:w="1685" w:type="dxa"/>
          </w:tcPr>
          <w:p w14:paraId="248F4F4F" w14:textId="429ABDA6" w:rsidR="002D2733" w:rsidRPr="002D2733" w:rsidRDefault="002D2733">
            <w:pPr>
              <w:rPr>
                <w:sz w:val="24"/>
                <w:szCs w:val="24"/>
              </w:rPr>
            </w:pPr>
            <w:r w:rsidRPr="002D2733">
              <w:rPr>
                <w:sz w:val="24"/>
                <w:szCs w:val="24"/>
              </w:rPr>
              <w:t>Αγγλική</w:t>
            </w:r>
          </w:p>
        </w:tc>
        <w:tc>
          <w:tcPr>
            <w:tcW w:w="1688" w:type="dxa"/>
          </w:tcPr>
          <w:p w14:paraId="28E24173" w14:textId="77777777" w:rsidR="002D2733" w:rsidRPr="002D2733" w:rsidRDefault="002D273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8" w:type="dxa"/>
          </w:tcPr>
          <w:p w14:paraId="0AF591A7" w14:textId="77777777" w:rsidR="002D2733" w:rsidRPr="002D2733" w:rsidRDefault="002D273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7" w:type="dxa"/>
          </w:tcPr>
          <w:p w14:paraId="09E161FA" w14:textId="77777777" w:rsidR="002D2733" w:rsidRPr="002D2733" w:rsidRDefault="002D273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8" w:type="dxa"/>
          </w:tcPr>
          <w:p w14:paraId="2678710A" w14:textId="77777777" w:rsidR="002D2733" w:rsidRPr="002D2733" w:rsidRDefault="002D273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D2733" w:rsidRPr="002D2733" w14:paraId="74698A9F" w14:textId="77777777" w:rsidTr="002D2733">
        <w:trPr>
          <w:trHeight w:val="294"/>
        </w:trPr>
        <w:tc>
          <w:tcPr>
            <w:tcW w:w="1685" w:type="dxa"/>
          </w:tcPr>
          <w:p w14:paraId="35299737" w14:textId="77777777" w:rsidR="002D2733" w:rsidRPr="002D2733" w:rsidRDefault="002D2733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14:paraId="179AF9DE" w14:textId="77777777" w:rsidR="002D2733" w:rsidRPr="002D2733" w:rsidRDefault="002D273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8" w:type="dxa"/>
          </w:tcPr>
          <w:p w14:paraId="2F7067CE" w14:textId="77777777" w:rsidR="002D2733" w:rsidRPr="002D2733" w:rsidRDefault="002D273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7" w:type="dxa"/>
          </w:tcPr>
          <w:p w14:paraId="064B1F7C" w14:textId="77777777" w:rsidR="002D2733" w:rsidRPr="002D2733" w:rsidRDefault="002D273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8" w:type="dxa"/>
          </w:tcPr>
          <w:p w14:paraId="0B037CC4" w14:textId="77777777" w:rsidR="002D2733" w:rsidRPr="002D2733" w:rsidRDefault="002D273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C896E33" w14:textId="063B7A0F" w:rsidR="00DD02E3" w:rsidRPr="002D2733" w:rsidRDefault="00DD02E3">
      <w:pPr>
        <w:rPr>
          <w:b/>
          <w:bCs/>
          <w:sz w:val="24"/>
          <w:szCs w:val="24"/>
        </w:rPr>
      </w:pPr>
    </w:p>
    <w:p w14:paraId="78A008AD" w14:textId="50A8E620" w:rsidR="00DD02E3" w:rsidRPr="002D2733" w:rsidRDefault="00DD02E3" w:rsidP="00DD02E3">
      <w:pPr>
        <w:rPr>
          <w:b/>
          <w:bCs/>
          <w:sz w:val="24"/>
          <w:szCs w:val="24"/>
        </w:rPr>
      </w:pPr>
      <w:r w:rsidRPr="002D2733">
        <w:rPr>
          <w:b/>
          <w:bCs/>
          <w:sz w:val="24"/>
          <w:szCs w:val="24"/>
        </w:rPr>
        <w:t>Β</w:t>
      </w:r>
      <w:r w:rsidRPr="002D2733">
        <w:rPr>
          <w:b/>
          <w:bCs/>
          <w:sz w:val="24"/>
          <w:szCs w:val="24"/>
          <w:lang w:val="en-US"/>
        </w:rPr>
        <w:t xml:space="preserve">. </w:t>
      </w:r>
      <w:r w:rsidRPr="002D2733">
        <w:rPr>
          <w:b/>
          <w:bCs/>
          <w:sz w:val="24"/>
          <w:szCs w:val="24"/>
        </w:rPr>
        <w:t>Επαγγελματικά προσόντα</w:t>
      </w:r>
    </w:p>
    <w:p w14:paraId="32C63305" w14:textId="54D3FEDE" w:rsidR="00DD02E3" w:rsidRDefault="00933A2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Επιμέλειες εκθέσεων</w:t>
      </w:r>
    </w:p>
    <w:tbl>
      <w:tblPr>
        <w:tblStyle w:val="a3"/>
        <w:tblW w:w="9144" w:type="dxa"/>
        <w:tblLook w:val="04A0" w:firstRow="1" w:lastRow="0" w:firstColumn="1" w:lastColumn="0" w:noHBand="0" w:noVBand="1"/>
      </w:tblPr>
      <w:tblGrid>
        <w:gridCol w:w="2755"/>
        <w:gridCol w:w="3402"/>
        <w:gridCol w:w="2987"/>
      </w:tblGrid>
      <w:tr w:rsidR="00933A2A" w:rsidRPr="002D2733" w14:paraId="2124FE30" w14:textId="77777777" w:rsidTr="00933A2A">
        <w:trPr>
          <w:trHeight w:val="1006"/>
        </w:trPr>
        <w:tc>
          <w:tcPr>
            <w:tcW w:w="2755" w:type="dxa"/>
          </w:tcPr>
          <w:p w14:paraId="72979DB7" w14:textId="4B07D126" w:rsidR="00933A2A" w:rsidRPr="002D2733" w:rsidRDefault="00933A2A" w:rsidP="005E7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Τίτλος έκθεσης</w:t>
            </w:r>
          </w:p>
        </w:tc>
        <w:tc>
          <w:tcPr>
            <w:tcW w:w="3402" w:type="dxa"/>
          </w:tcPr>
          <w:p w14:paraId="3D8A7D2D" w14:textId="3FD70DC9" w:rsidR="00933A2A" w:rsidRPr="002D2733" w:rsidRDefault="00933A2A" w:rsidP="005E7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Μουσείο/Φορέας διοργάνωσης</w:t>
            </w:r>
          </w:p>
        </w:tc>
        <w:tc>
          <w:tcPr>
            <w:tcW w:w="2987" w:type="dxa"/>
          </w:tcPr>
          <w:p w14:paraId="04F0FF64" w14:textId="09B19351" w:rsidR="00933A2A" w:rsidRPr="002D2733" w:rsidRDefault="00933A2A" w:rsidP="005E7278">
            <w:pPr>
              <w:rPr>
                <w:sz w:val="24"/>
                <w:szCs w:val="24"/>
              </w:rPr>
            </w:pPr>
            <w:r w:rsidRPr="002D2733">
              <w:rPr>
                <w:sz w:val="24"/>
                <w:szCs w:val="24"/>
              </w:rPr>
              <w:t>Ημερομηνία</w:t>
            </w:r>
            <w:r>
              <w:rPr>
                <w:sz w:val="24"/>
                <w:szCs w:val="24"/>
              </w:rPr>
              <w:t xml:space="preserve"> έκθεσης </w:t>
            </w:r>
          </w:p>
        </w:tc>
      </w:tr>
      <w:tr w:rsidR="00933A2A" w:rsidRPr="002D2733" w14:paraId="5F9AE030" w14:textId="77777777" w:rsidTr="00933A2A">
        <w:trPr>
          <w:trHeight w:val="327"/>
        </w:trPr>
        <w:tc>
          <w:tcPr>
            <w:tcW w:w="2755" w:type="dxa"/>
          </w:tcPr>
          <w:p w14:paraId="23383CAC" w14:textId="77777777" w:rsidR="00933A2A" w:rsidRPr="002D2733" w:rsidRDefault="00933A2A" w:rsidP="005E72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F7C6608" w14:textId="77777777" w:rsidR="00933A2A" w:rsidRPr="002D2733" w:rsidRDefault="00933A2A" w:rsidP="005E7278">
            <w:pPr>
              <w:rPr>
                <w:sz w:val="24"/>
                <w:szCs w:val="24"/>
              </w:rPr>
            </w:pPr>
          </w:p>
        </w:tc>
        <w:tc>
          <w:tcPr>
            <w:tcW w:w="2987" w:type="dxa"/>
          </w:tcPr>
          <w:p w14:paraId="226308B1" w14:textId="77777777" w:rsidR="00933A2A" w:rsidRPr="002D2733" w:rsidRDefault="00933A2A" w:rsidP="005E7278">
            <w:pPr>
              <w:rPr>
                <w:sz w:val="24"/>
                <w:szCs w:val="24"/>
              </w:rPr>
            </w:pPr>
          </w:p>
        </w:tc>
      </w:tr>
    </w:tbl>
    <w:p w14:paraId="63E5666F" w14:textId="7F4CFF60" w:rsidR="00933A2A" w:rsidRDefault="00933A2A">
      <w:pPr>
        <w:rPr>
          <w:b/>
          <w:bCs/>
          <w:sz w:val="24"/>
          <w:szCs w:val="24"/>
        </w:rPr>
      </w:pPr>
    </w:p>
    <w:p w14:paraId="47EDEFC0" w14:textId="17E53E9D" w:rsidR="00933A2A" w:rsidRDefault="00933A2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proofErr w:type="spellStart"/>
      <w:r>
        <w:rPr>
          <w:b/>
          <w:bCs/>
          <w:sz w:val="24"/>
          <w:szCs w:val="24"/>
        </w:rPr>
        <w:t>Συνεπιμέλειες</w:t>
      </w:r>
      <w:proofErr w:type="spellEnd"/>
      <w:r>
        <w:rPr>
          <w:b/>
          <w:bCs/>
          <w:sz w:val="24"/>
          <w:szCs w:val="24"/>
        </w:rPr>
        <w:t xml:space="preserve"> εκθέσεων</w:t>
      </w:r>
    </w:p>
    <w:tbl>
      <w:tblPr>
        <w:tblStyle w:val="a3"/>
        <w:tblW w:w="9163" w:type="dxa"/>
        <w:tblLook w:val="04A0" w:firstRow="1" w:lastRow="0" w:firstColumn="1" w:lastColumn="0" w:noHBand="0" w:noVBand="1"/>
      </w:tblPr>
      <w:tblGrid>
        <w:gridCol w:w="2761"/>
        <w:gridCol w:w="3409"/>
        <w:gridCol w:w="2993"/>
      </w:tblGrid>
      <w:tr w:rsidR="00933A2A" w:rsidRPr="002D2733" w14:paraId="720F0CE2" w14:textId="77777777" w:rsidTr="00933A2A">
        <w:trPr>
          <w:trHeight w:val="1062"/>
        </w:trPr>
        <w:tc>
          <w:tcPr>
            <w:tcW w:w="2761" w:type="dxa"/>
          </w:tcPr>
          <w:p w14:paraId="200760F5" w14:textId="71DA57BE" w:rsidR="00933A2A" w:rsidRPr="002D2733" w:rsidRDefault="00933A2A" w:rsidP="005E7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Τίτλος έκθεσης</w:t>
            </w:r>
          </w:p>
        </w:tc>
        <w:tc>
          <w:tcPr>
            <w:tcW w:w="3409" w:type="dxa"/>
          </w:tcPr>
          <w:p w14:paraId="561F5232" w14:textId="33275833" w:rsidR="00933A2A" w:rsidRPr="002D2733" w:rsidRDefault="00933A2A" w:rsidP="005E7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Μουσείο/Φορέας διοργάνωσης</w:t>
            </w:r>
          </w:p>
        </w:tc>
        <w:tc>
          <w:tcPr>
            <w:tcW w:w="2993" w:type="dxa"/>
          </w:tcPr>
          <w:p w14:paraId="0AA1350A" w14:textId="6176CF24" w:rsidR="00933A2A" w:rsidRPr="002D2733" w:rsidRDefault="00933A2A" w:rsidP="005E7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Ημερομηνία έκθεσης</w:t>
            </w:r>
          </w:p>
        </w:tc>
      </w:tr>
      <w:tr w:rsidR="00933A2A" w:rsidRPr="002D2733" w14:paraId="1C4C795D" w14:textId="77777777" w:rsidTr="00933A2A">
        <w:trPr>
          <w:trHeight w:val="346"/>
        </w:trPr>
        <w:tc>
          <w:tcPr>
            <w:tcW w:w="2761" w:type="dxa"/>
          </w:tcPr>
          <w:p w14:paraId="466E411F" w14:textId="77777777" w:rsidR="00933A2A" w:rsidRPr="002D2733" w:rsidRDefault="00933A2A" w:rsidP="005E7278">
            <w:pPr>
              <w:rPr>
                <w:sz w:val="24"/>
                <w:szCs w:val="24"/>
              </w:rPr>
            </w:pPr>
          </w:p>
        </w:tc>
        <w:tc>
          <w:tcPr>
            <w:tcW w:w="3409" w:type="dxa"/>
          </w:tcPr>
          <w:p w14:paraId="0EC52864" w14:textId="77777777" w:rsidR="00933A2A" w:rsidRPr="002D2733" w:rsidRDefault="00933A2A" w:rsidP="005E7278">
            <w:pPr>
              <w:rPr>
                <w:sz w:val="24"/>
                <w:szCs w:val="24"/>
              </w:rPr>
            </w:pPr>
          </w:p>
        </w:tc>
        <w:tc>
          <w:tcPr>
            <w:tcW w:w="2993" w:type="dxa"/>
          </w:tcPr>
          <w:p w14:paraId="3CAB4DE9" w14:textId="77777777" w:rsidR="00933A2A" w:rsidRPr="002D2733" w:rsidRDefault="00933A2A" w:rsidP="005E7278">
            <w:pPr>
              <w:rPr>
                <w:sz w:val="24"/>
                <w:szCs w:val="24"/>
              </w:rPr>
            </w:pPr>
          </w:p>
        </w:tc>
      </w:tr>
    </w:tbl>
    <w:p w14:paraId="509FDDA8" w14:textId="6EB5001D" w:rsidR="00933A2A" w:rsidRDefault="00933A2A">
      <w:pPr>
        <w:rPr>
          <w:b/>
          <w:bCs/>
          <w:sz w:val="24"/>
          <w:szCs w:val="24"/>
        </w:rPr>
      </w:pPr>
    </w:p>
    <w:p w14:paraId="30D248EE" w14:textId="1FF3D5FB" w:rsidR="00933A2A" w:rsidRDefault="00933A2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Βοήθεια σε επιμέλεια έκθεσης </w:t>
      </w:r>
    </w:p>
    <w:tbl>
      <w:tblPr>
        <w:tblStyle w:val="a3"/>
        <w:tblW w:w="9204" w:type="dxa"/>
        <w:tblLook w:val="04A0" w:firstRow="1" w:lastRow="0" w:firstColumn="1" w:lastColumn="0" w:noHBand="0" w:noVBand="1"/>
      </w:tblPr>
      <w:tblGrid>
        <w:gridCol w:w="2057"/>
        <w:gridCol w:w="2540"/>
        <w:gridCol w:w="2230"/>
        <w:gridCol w:w="2377"/>
      </w:tblGrid>
      <w:tr w:rsidR="00933A2A" w:rsidRPr="002D2733" w14:paraId="217F1ADD" w14:textId="77777777" w:rsidTr="005E7278">
        <w:trPr>
          <w:trHeight w:val="881"/>
        </w:trPr>
        <w:tc>
          <w:tcPr>
            <w:tcW w:w="2057" w:type="dxa"/>
          </w:tcPr>
          <w:p w14:paraId="150FC7E7" w14:textId="07D408B1" w:rsidR="00933A2A" w:rsidRPr="002D2733" w:rsidRDefault="00933A2A" w:rsidP="005E7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Τίτλος έκθεσης</w:t>
            </w:r>
          </w:p>
        </w:tc>
        <w:tc>
          <w:tcPr>
            <w:tcW w:w="2540" w:type="dxa"/>
          </w:tcPr>
          <w:p w14:paraId="19749401" w14:textId="58CB16DF" w:rsidR="00933A2A" w:rsidRPr="002D2733" w:rsidRDefault="00933A2A" w:rsidP="005E7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Μουσείο/Φορέας διοργάνωσης</w:t>
            </w:r>
          </w:p>
        </w:tc>
        <w:tc>
          <w:tcPr>
            <w:tcW w:w="2230" w:type="dxa"/>
          </w:tcPr>
          <w:p w14:paraId="285EAED9" w14:textId="41F91947" w:rsidR="00933A2A" w:rsidRPr="002D2733" w:rsidRDefault="00933A2A" w:rsidP="005E7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Ημερομηνία έκθεσης</w:t>
            </w:r>
          </w:p>
        </w:tc>
        <w:tc>
          <w:tcPr>
            <w:tcW w:w="2377" w:type="dxa"/>
          </w:tcPr>
          <w:p w14:paraId="5366956B" w14:textId="2B03F640" w:rsidR="00933A2A" w:rsidRPr="002D2733" w:rsidRDefault="00933A2A" w:rsidP="005E7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Τρόπος συνεισφοράς</w:t>
            </w:r>
          </w:p>
        </w:tc>
      </w:tr>
      <w:tr w:rsidR="00933A2A" w:rsidRPr="002D2733" w14:paraId="45CECE96" w14:textId="77777777" w:rsidTr="005E7278">
        <w:trPr>
          <w:trHeight w:val="287"/>
        </w:trPr>
        <w:tc>
          <w:tcPr>
            <w:tcW w:w="2057" w:type="dxa"/>
          </w:tcPr>
          <w:p w14:paraId="243666D4" w14:textId="77777777" w:rsidR="00933A2A" w:rsidRPr="002D2733" w:rsidRDefault="00933A2A" w:rsidP="005E727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5613A4FC" w14:textId="77777777" w:rsidR="00933A2A" w:rsidRPr="002D2733" w:rsidRDefault="00933A2A" w:rsidP="005E7278">
            <w:pPr>
              <w:rPr>
                <w:sz w:val="24"/>
                <w:szCs w:val="24"/>
              </w:rPr>
            </w:pPr>
          </w:p>
        </w:tc>
        <w:tc>
          <w:tcPr>
            <w:tcW w:w="2230" w:type="dxa"/>
          </w:tcPr>
          <w:p w14:paraId="4AAD4CCF" w14:textId="77777777" w:rsidR="00933A2A" w:rsidRPr="002D2733" w:rsidRDefault="00933A2A" w:rsidP="005E7278">
            <w:pPr>
              <w:rPr>
                <w:sz w:val="24"/>
                <w:szCs w:val="24"/>
              </w:rPr>
            </w:pPr>
          </w:p>
        </w:tc>
        <w:tc>
          <w:tcPr>
            <w:tcW w:w="2377" w:type="dxa"/>
          </w:tcPr>
          <w:p w14:paraId="7568854D" w14:textId="77777777" w:rsidR="00933A2A" w:rsidRPr="002D2733" w:rsidRDefault="00933A2A" w:rsidP="005E7278">
            <w:pPr>
              <w:rPr>
                <w:sz w:val="24"/>
                <w:szCs w:val="24"/>
              </w:rPr>
            </w:pPr>
          </w:p>
        </w:tc>
      </w:tr>
    </w:tbl>
    <w:p w14:paraId="6864C523" w14:textId="54BB734E" w:rsidR="00933A2A" w:rsidRDefault="00933A2A">
      <w:pPr>
        <w:rPr>
          <w:b/>
          <w:bCs/>
          <w:sz w:val="24"/>
          <w:szCs w:val="24"/>
        </w:rPr>
      </w:pPr>
    </w:p>
    <w:p w14:paraId="3B242DA2" w14:textId="14BD80A2" w:rsidR="00E427F5" w:rsidRDefault="00E427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Λοιπές εκδηλώσεις</w:t>
      </w:r>
    </w:p>
    <w:tbl>
      <w:tblPr>
        <w:tblStyle w:val="a3"/>
        <w:tblW w:w="9204" w:type="dxa"/>
        <w:tblLook w:val="04A0" w:firstRow="1" w:lastRow="0" w:firstColumn="1" w:lastColumn="0" w:noHBand="0" w:noVBand="1"/>
      </w:tblPr>
      <w:tblGrid>
        <w:gridCol w:w="2057"/>
        <w:gridCol w:w="2540"/>
        <w:gridCol w:w="2230"/>
        <w:gridCol w:w="2377"/>
      </w:tblGrid>
      <w:tr w:rsidR="00E427F5" w:rsidRPr="002D2733" w14:paraId="1B32BED0" w14:textId="77777777" w:rsidTr="005E7278">
        <w:trPr>
          <w:trHeight w:val="881"/>
        </w:trPr>
        <w:tc>
          <w:tcPr>
            <w:tcW w:w="2057" w:type="dxa"/>
          </w:tcPr>
          <w:p w14:paraId="25861356" w14:textId="4F0A1318" w:rsidR="00E427F5" w:rsidRPr="002D2733" w:rsidRDefault="00E427F5" w:rsidP="005E7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Τύπος εκδήλωσης</w:t>
            </w:r>
          </w:p>
        </w:tc>
        <w:tc>
          <w:tcPr>
            <w:tcW w:w="2540" w:type="dxa"/>
          </w:tcPr>
          <w:p w14:paraId="23A08909" w14:textId="69F2622C" w:rsidR="00E427F5" w:rsidRPr="002D2733" w:rsidRDefault="00E427F5" w:rsidP="005E7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Φορέας διοργάνωσης</w:t>
            </w:r>
          </w:p>
        </w:tc>
        <w:tc>
          <w:tcPr>
            <w:tcW w:w="2230" w:type="dxa"/>
          </w:tcPr>
          <w:p w14:paraId="60B5D9FC" w14:textId="619E7F94" w:rsidR="00E427F5" w:rsidRPr="002D2733" w:rsidRDefault="00E427F5" w:rsidP="005E7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Τόπος/χρόνος διεξαγωγής</w:t>
            </w:r>
          </w:p>
        </w:tc>
        <w:tc>
          <w:tcPr>
            <w:tcW w:w="2377" w:type="dxa"/>
          </w:tcPr>
          <w:p w14:paraId="3B788FD5" w14:textId="34011175" w:rsidR="00E427F5" w:rsidRPr="002D2733" w:rsidRDefault="00E427F5" w:rsidP="005E7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Είδος συμμετοχής υποψηφίου</w:t>
            </w:r>
            <w:r>
              <w:rPr>
                <w:rStyle w:val="a5"/>
                <w:sz w:val="24"/>
                <w:szCs w:val="24"/>
              </w:rPr>
              <w:footnoteReference w:id="17"/>
            </w:r>
          </w:p>
        </w:tc>
      </w:tr>
      <w:tr w:rsidR="00E427F5" w:rsidRPr="002D2733" w14:paraId="1BD0A09E" w14:textId="77777777" w:rsidTr="005E7278">
        <w:trPr>
          <w:trHeight w:val="287"/>
        </w:trPr>
        <w:tc>
          <w:tcPr>
            <w:tcW w:w="2057" w:type="dxa"/>
          </w:tcPr>
          <w:p w14:paraId="04CF02A4" w14:textId="77777777" w:rsidR="00E427F5" w:rsidRPr="002D2733" w:rsidRDefault="00E427F5" w:rsidP="005E727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14A4EF39" w14:textId="77777777" w:rsidR="00E427F5" w:rsidRPr="002D2733" w:rsidRDefault="00E427F5" w:rsidP="005E7278">
            <w:pPr>
              <w:rPr>
                <w:sz w:val="24"/>
                <w:szCs w:val="24"/>
              </w:rPr>
            </w:pPr>
          </w:p>
        </w:tc>
        <w:tc>
          <w:tcPr>
            <w:tcW w:w="2230" w:type="dxa"/>
          </w:tcPr>
          <w:p w14:paraId="167A268A" w14:textId="77777777" w:rsidR="00E427F5" w:rsidRPr="002D2733" w:rsidRDefault="00E427F5" w:rsidP="005E7278">
            <w:pPr>
              <w:rPr>
                <w:sz w:val="24"/>
                <w:szCs w:val="24"/>
              </w:rPr>
            </w:pPr>
          </w:p>
        </w:tc>
        <w:tc>
          <w:tcPr>
            <w:tcW w:w="2377" w:type="dxa"/>
          </w:tcPr>
          <w:p w14:paraId="672544E3" w14:textId="77777777" w:rsidR="00E427F5" w:rsidRPr="002D2733" w:rsidRDefault="00E427F5" w:rsidP="005E7278">
            <w:pPr>
              <w:rPr>
                <w:sz w:val="24"/>
                <w:szCs w:val="24"/>
              </w:rPr>
            </w:pPr>
          </w:p>
        </w:tc>
      </w:tr>
    </w:tbl>
    <w:p w14:paraId="44FC7E4C" w14:textId="77777777" w:rsidR="00E427F5" w:rsidRDefault="00E427F5">
      <w:pPr>
        <w:rPr>
          <w:b/>
          <w:bCs/>
          <w:sz w:val="24"/>
          <w:szCs w:val="24"/>
        </w:rPr>
      </w:pPr>
    </w:p>
    <w:p w14:paraId="364353A6" w14:textId="4AA871D7" w:rsidR="00933A2A" w:rsidRDefault="00E427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933A2A">
        <w:rPr>
          <w:b/>
          <w:bCs/>
          <w:sz w:val="24"/>
          <w:szCs w:val="24"/>
        </w:rPr>
        <w:t>. Επαγγελματική εμπειρία</w:t>
      </w:r>
      <w:r>
        <w:rPr>
          <w:rStyle w:val="a5"/>
          <w:b/>
          <w:bCs/>
          <w:sz w:val="24"/>
          <w:szCs w:val="24"/>
        </w:rPr>
        <w:footnoteReference w:id="18"/>
      </w:r>
    </w:p>
    <w:tbl>
      <w:tblPr>
        <w:tblStyle w:val="a3"/>
        <w:tblW w:w="9226" w:type="dxa"/>
        <w:tblLook w:val="04A0" w:firstRow="1" w:lastRow="0" w:firstColumn="1" w:lastColumn="0" w:noHBand="0" w:noVBand="1"/>
      </w:tblPr>
      <w:tblGrid>
        <w:gridCol w:w="1735"/>
        <w:gridCol w:w="1989"/>
        <w:gridCol w:w="1750"/>
        <w:gridCol w:w="1870"/>
        <w:gridCol w:w="1882"/>
      </w:tblGrid>
      <w:tr w:rsidR="00E427F5" w:rsidRPr="002D2733" w14:paraId="5545B27B" w14:textId="4C778F3C" w:rsidTr="00E427F5">
        <w:trPr>
          <w:trHeight w:val="1006"/>
        </w:trPr>
        <w:tc>
          <w:tcPr>
            <w:tcW w:w="1639" w:type="dxa"/>
          </w:tcPr>
          <w:p w14:paraId="4B158AAA" w14:textId="4D444788" w:rsidR="00E427F5" w:rsidRPr="002D2733" w:rsidRDefault="00E427F5" w:rsidP="005E7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Φορέας απασχόλησης</w:t>
            </w:r>
            <w:r>
              <w:rPr>
                <w:rStyle w:val="a5"/>
                <w:sz w:val="24"/>
                <w:szCs w:val="24"/>
              </w:rPr>
              <w:footnoteReference w:id="19"/>
            </w:r>
          </w:p>
        </w:tc>
        <w:tc>
          <w:tcPr>
            <w:tcW w:w="2023" w:type="dxa"/>
          </w:tcPr>
          <w:p w14:paraId="14758868" w14:textId="1F8697A5" w:rsidR="00E427F5" w:rsidRPr="002D2733" w:rsidRDefault="00E427F5" w:rsidP="005E7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Θέση απασχόλησης</w:t>
            </w:r>
          </w:p>
        </w:tc>
        <w:tc>
          <w:tcPr>
            <w:tcW w:w="1776" w:type="dxa"/>
          </w:tcPr>
          <w:p w14:paraId="7BFEBFCA" w14:textId="7B767CA5" w:rsidR="00E427F5" w:rsidRPr="002D2733" w:rsidRDefault="00E427F5" w:rsidP="005E7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Περιγραφή καθηκόντων</w:t>
            </w:r>
          </w:p>
        </w:tc>
        <w:tc>
          <w:tcPr>
            <w:tcW w:w="1894" w:type="dxa"/>
          </w:tcPr>
          <w:p w14:paraId="7710A98E" w14:textId="6A209EA5" w:rsidR="00E427F5" w:rsidRPr="002D2733" w:rsidRDefault="00E427F5" w:rsidP="005E7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Διάρκεια απασχόλησης</w:t>
            </w:r>
          </w:p>
        </w:tc>
        <w:tc>
          <w:tcPr>
            <w:tcW w:w="1894" w:type="dxa"/>
          </w:tcPr>
          <w:p w14:paraId="21BED8CD" w14:textId="4C291E65" w:rsidR="00E427F5" w:rsidRDefault="00E427F5" w:rsidP="005E7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Τρόπος απόδειξης απασχόλησης</w:t>
            </w:r>
            <w:r>
              <w:rPr>
                <w:rStyle w:val="a5"/>
                <w:sz w:val="24"/>
                <w:szCs w:val="24"/>
              </w:rPr>
              <w:footnoteReference w:id="20"/>
            </w:r>
          </w:p>
        </w:tc>
      </w:tr>
      <w:tr w:rsidR="00E427F5" w:rsidRPr="002D2733" w14:paraId="1696CC0E" w14:textId="318FE872" w:rsidTr="00E427F5">
        <w:trPr>
          <w:trHeight w:val="327"/>
        </w:trPr>
        <w:tc>
          <w:tcPr>
            <w:tcW w:w="1639" w:type="dxa"/>
          </w:tcPr>
          <w:p w14:paraId="6DDD094C" w14:textId="77777777" w:rsidR="00E427F5" w:rsidRPr="002D2733" w:rsidRDefault="00E427F5" w:rsidP="005E7278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14:paraId="53BAA909" w14:textId="77777777" w:rsidR="00E427F5" w:rsidRPr="002D2733" w:rsidRDefault="00E427F5" w:rsidP="005E7278">
            <w:pPr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14:paraId="3AF3A4FF" w14:textId="77777777" w:rsidR="00E427F5" w:rsidRPr="002D2733" w:rsidRDefault="00E427F5" w:rsidP="005E7278">
            <w:pPr>
              <w:rPr>
                <w:sz w:val="24"/>
                <w:szCs w:val="24"/>
              </w:rPr>
            </w:pPr>
          </w:p>
        </w:tc>
        <w:tc>
          <w:tcPr>
            <w:tcW w:w="1894" w:type="dxa"/>
          </w:tcPr>
          <w:p w14:paraId="300DA59A" w14:textId="77777777" w:rsidR="00E427F5" w:rsidRPr="002D2733" w:rsidRDefault="00E427F5" w:rsidP="005E7278">
            <w:pPr>
              <w:rPr>
                <w:sz w:val="24"/>
                <w:szCs w:val="24"/>
              </w:rPr>
            </w:pPr>
          </w:p>
        </w:tc>
        <w:tc>
          <w:tcPr>
            <w:tcW w:w="1894" w:type="dxa"/>
          </w:tcPr>
          <w:p w14:paraId="78D52B30" w14:textId="77777777" w:rsidR="00E427F5" w:rsidRPr="002D2733" w:rsidRDefault="00E427F5" w:rsidP="005E7278">
            <w:pPr>
              <w:rPr>
                <w:sz w:val="24"/>
                <w:szCs w:val="24"/>
              </w:rPr>
            </w:pPr>
          </w:p>
        </w:tc>
      </w:tr>
    </w:tbl>
    <w:p w14:paraId="3E6530FF" w14:textId="2D388DBC" w:rsidR="00933A2A" w:rsidRDefault="00933A2A">
      <w:pPr>
        <w:rPr>
          <w:b/>
          <w:bCs/>
          <w:sz w:val="24"/>
          <w:szCs w:val="24"/>
        </w:rPr>
      </w:pPr>
    </w:p>
    <w:p w14:paraId="6DA22F8C" w14:textId="3A40F55E" w:rsidR="00E427F5" w:rsidRDefault="00E427F5" w:rsidP="00430DD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Γ. Λοιπά προσόντα</w:t>
      </w:r>
      <w:r>
        <w:rPr>
          <w:rStyle w:val="a5"/>
          <w:b/>
          <w:bCs/>
          <w:sz w:val="24"/>
          <w:szCs w:val="24"/>
        </w:rPr>
        <w:footnoteReference w:id="21"/>
      </w:r>
    </w:p>
    <w:p w14:paraId="367B320B" w14:textId="4D2018A5" w:rsidR="00430DDE" w:rsidRDefault="00430DDE" w:rsidP="00430DD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Επικοινωνιακές δεξιότητες</w:t>
      </w:r>
      <w:r>
        <w:rPr>
          <w:rStyle w:val="a5"/>
          <w:b/>
          <w:bCs/>
          <w:sz w:val="24"/>
          <w:szCs w:val="24"/>
        </w:rPr>
        <w:footnoteReference w:id="22"/>
      </w:r>
    </w:p>
    <w:p w14:paraId="2DCF9E4F" w14:textId="108B5A9E" w:rsidR="00430DDE" w:rsidRDefault="00430DDE" w:rsidP="00430DD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Ικανότητα διοίκησης έργου και δράσεων</w:t>
      </w:r>
      <w:r>
        <w:rPr>
          <w:rStyle w:val="a5"/>
          <w:b/>
          <w:bCs/>
          <w:sz w:val="24"/>
          <w:szCs w:val="24"/>
        </w:rPr>
        <w:footnoteReference w:id="23"/>
      </w:r>
      <w:r>
        <w:rPr>
          <w:b/>
          <w:bCs/>
          <w:sz w:val="24"/>
          <w:szCs w:val="24"/>
        </w:rPr>
        <w:t xml:space="preserve"> </w:t>
      </w:r>
    </w:p>
    <w:p w14:paraId="4C4FF8CA" w14:textId="13BB3921" w:rsidR="00430DDE" w:rsidRDefault="00430DDE" w:rsidP="00430DD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Ικανότητα σχεδιασμού καινοτόμων στρατηγικών</w:t>
      </w:r>
      <w:r>
        <w:rPr>
          <w:rStyle w:val="a5"/>
          <w:b/>
          <w:bCs/>
          <w:sz w:val="24"/>
          <w:szCs w:val="24"/>
        </w:rPr>
        <w:footnoteReference w:id="24"/>
      </w:r>
    </w:p>
    <w:p w14:paraId="32F7F103" w14:textId="307BAD7C" w:rsidR="00430DDE" w:rsidRDefault="00430DDE" w:rsidP="00430DD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Συνέργειες με ημεδαπούς ή αλλοδαπούς φορείς</w:t>
      </w:r>
      <w:r>
        <w:rPr>
          <w:rStyle w:val="a5"/>
          <w:b/>
          <w:bCs/>
          <w:sz w:val="24"/>
          <w:szCs w:val="24"/>
        </w:rPr>
        <w:footnoteReference w:id="25"/>
      </w:r>
    </w:p>
    <w:p w14:paraId="44A4E226" w14:textId="635E4316" w:rsidR="00430DDE" w:rsidRDefault="00430DDE" w:rsidP="00430DD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Γνώση ιστορίας</w:t>
      </w:r>
      <w:r>
        <w:rPr>
          <w:rStyle w:val="a5"/>
          <w:b/>
          <w:bCs/>
          <w:sz w:val="24"/>
          <w:szCs w:val="24"/>
        </w:rPr>
        <w:footnoteReference w:id="26"/>
      </w:r>
    </w:p>
    <w:p w14:paraId="32409855" w14:textId="3E29CAE8" w:rsidR="00430DDE" w:rsidRPr="00430DDE" w:rsidRDefault="00430DDE" w:rsidP="00430DD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Άλλες δεξιότητες</w:t>
      </w:r>
    </w:p>
    <w:sectPr w:rsidR="00430DDE" w:rsidRPr="00430D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25D9C" w14:textId="77777777" w:rsidR="00132029" w:rsidRDefault="00132029" w:rsidP="00DD02E3">
      <w:pPr>
        <w:spacing w:after="0" w:line="240" w:lineRule="auto"/>
      </w:pPr>
      <w:r>
        <w:separator/>
      </w:r>
    </w:p>
  </w:endnote>
  <w:endnote w:type="continuationSeparator" w:id="0">
    <w:p w14:paraId="2AF4B8E1" w14:textId="77777777" w:rsidR="00132029" w:rsidRDefault="00132029" w:rsidP="00DD0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80B05" w14:textId="77777777" w:rsidR="00132029" w:rsidRDefault="00132029" w:rsidP="00DD02E3">
      <w:pPr>
        <w:spacing w:after="0" w:line="240" w:lineRule="auto"/>
      </w:pPr>
      <w:r>
        <w:separator/>
      </w:r>
    </w:p>
  </w:footnote>
  <w:footnote w:type="continuationSeparator" w:id="0">
    <w:p w14:paraId="2B522E42" w14:textId="77777777" w:rsidR="00132029" w:rsidRDefault="00132029" w:rsidP="00DD02E3">
      <w:pPr>
        <w:spacing w:after="0" w:line="240" w:lineRule="auto"/>
      </w:pPr>
      <w:r>
        <w:continuationSeparator/>
      </w:r>
    </w:p>
  </w:footnote>
  <w:footnote w:id="1">
    <w:p w14:paraId="0EA69BA3" w14:textId="4A3397CE" w:rsidR="002D2733" w:rsidRDefault="002D2733" w:rsidP="00430DDE">
      <w:pPr>
        <w:pStyle w:val="a4"/>
        <w:jc w:val="both"/>
      </w:pPr>
      <w:r>
        <w:rPr>
          <w:rStyle w:val="a5"/>
        </w:rPr>
        <w:footnoteRef/>
      </w:r>
      <w:r>
        <w:t xml:space="preserve"> Τα προσόντα διακρίνονται σε τυπικά, η μη συνδρομή των οποίων οδηγεί στην απόρριψη της υποψηφιότητας, και σε ουσιαστικά σύμφωνα με τις οικείες διατάξεις της Πρόσκλησης.</w:t>
      </w:r>
    </w:p>
  </w:footnote>
  <w:footnote w:id="2">
    <w:p w14:paraId="60FF0325" w14:textId="52AEB0DD" w:rsidR="002D2733" w:rsidRDefault="002D2733" w:rsidP="00430DDE">
      <w:pPr>
        <w:pStyle w:val="a4"/>
        <w:jc w:val="both"/>
      </w:pPr>
      <w:r>
        <w:rPr>
          <w:rStyle w:val="a5"/>
        </w:rPr>
        <w:footnoteRef/>
      </w:r>
      <w:r>
        <w:t xml:space="preserve"> Το πτυχίο τριτοβάθμιας εκπαίδευσης αποτελεί τυπικό προσόν.</w:t>
      </w:r>
    </w:p>
  </w:footnote>
  <w:footnote w:id="3">
    <w:p w14:paraId="03A38C77" w14:textId="6EE570B4" w:rsidR="00DD02E3" w:rsidRDefault="00DD02E3" w:rsidP="00430DDE">
      <w:pPr>
        <w:pStyle w:val="a4"/>
        <w:jc w:val="both"/>
      </w:pPr>
      <w:r>
        <w:rPr>
          <w:rStyle w:val="a5"/>
        </w:rPr>
        <w:footnoteRef/>
      </w:r>
      <w:r>
        <w:t xml:space="preserve"> Συμπληρώνεται ο προσδιορισμός που φέρει ο τίτλος στο σώμα του.</w:t>
      </w:r>
    </w:p>
  </w:footnote>
  <w:footnote w:id="4">
    <w:p w14:paraId="309E3C4C" w14:textId="05C1E169" w:rsidR="00DD02E3" w:rsidRDefault="00DD02E3" w:rsidP="00430DDE">
      <w:pPr>
        <w:pStyle w:val="a4"/>
        <w:jc w:val="both"/>
      </w:pPr>
      <w:r>
        <w:rPr>
          <w:rStyle w:val="a5"/>
        </w:rPr>
        <w:footnoteRef/>
      </w:r>
      <w:r>
        <w:t xml:space="preserve"> Συμπληρώνεται σε περίπτωση απόκτησης τίτλου στην αλλοδαπή. Σε περίπτωση που η διαδικασία αναγνώρισης ισοτιμίας δεν έχει ολοκληρωθεί κατά τον χρόνο υποβολής της αίτησης υποψηφιότητας, συμπληρώνεται ο αριθμός πρωτοκόλλου της βεβαίωσης της αρμόδιας αρχής (ΔΟΑΤΑΠ) ή ο αριθμός πρωτοκόλλου του αιτήματος για την αναγνώριση της ισοτιμίας. </w:t>
      </w:r>
    </w:p>
  </w:footnote>
  <w:footnote w:id="5">
    <w:p w14:paraId="6B887401" w14:textId="3754347F" w:rsidR="00DD02E3" w:rsidRDefault="00DD02E3" w:rsidP="00430DDE">
      <w:pPr>
        <w:pStyle w:val="a4"/>
        <w:jc w:val="both"/>
      </w:pPr>
      <w:r>
        <w:rPr>
          <w:rStyle w:val="a5"/>
        </w:rPr>
        <w:footnoteRef/>
      </w:r>
      <w:r>
        <w:t xml:space="preserve"> Συμπληρώνεται ο προσδιορισμός που φέρει ο τίτλος στο σώμα του.</w:t>
      </w:r>
    </w:p>
  </w:footnote>
  <w:footnote w:id="6">
    <w:p w14:paraId="4D533909" w14:textId="77777777" w:rsidR="00DD02E3" w:rsidRDefault="00DD02E3" w:rsidP="00430DDE">
      <w:pPr>
        <w:pStyle w:val="a4"/>
        <w:jc w:val="both"/>
      </w:pPr>
      <w:r>
        <w:rPr>
          <w:rStyle w:val="a5"/>
        </w:rPr>
        <w:footnoteRef/>
      </w:r>
      <w:r>
        <w:t xml:space="preserve"> Συμπληρώνεται σε περίπτωση απόκτησης τίτλου στην αλλοδαπή. Σε περίπτωση που η διαδικασία αναγνώρισης ισοτιμίας δεν έχει ολοκληρωθεί κατά τον χρόνο υποβολής της αίτησης υποψηφιότητας, συμπληρώνεται ο αριθμός πρωτοκόλλου της βεβαίωσης της αρμόδιας αρχής (ΔΟΑΤΑΠ) ή ο αριθμός πρωτοκόλλου του αιτήματος για την αναγνώριση της ισοτιμίας. </w:t>
      </w:r>
    </w:p>
  </w:footnote>
  <w:footnote w:id="7">
    <w:p w14:paraId="02F18B2D" w14:textId="015E2D03" w:rsidR="002D2733" w:rsidRPr="002D2733" w:rsidRDefault="002D2733" w:rsidP="00430DDE">
      <w:pPr>
        <w:pStyle w:val="a4"/>
        <w:jc w:val="both"/>
      </w:pPr>
      <w:r>
        <w:rPr>
          <w:rStyle w:val="a5"/>
        </w:rPr>
        <w:footnoteRef/>
      </w:r>
      <w:r>
        <w:t xml:space="preserve"> Ο μεταπτυχιακός </w:t>
      </w:r>
      <w:r>
        <w:rPr>
          <w:b/>
          <w:bCs/>
        </w:rPr>
        <w:t xml:space="preserve">ή </w:t>
      </w:r>
      <w:r>
        <w:t>διδακτορικός τίτλος σπουδών σε αντικείμενο συναφές με τα καθήκοντα της υπό πλήρωση θέσης αποτελεί τυπικό προσόν σύμφωνα με το άρθρο ΙΙ.2 της Πρόσκλησης.</w:t>
      </w:r>
    </w:p>
  </w:footnote>
  <w:footnote w:id="8">
    <w:p w14:paraId="14EDC4B1" w14:textId="7C8BCB9E" w:rsidR="00DD02E3" w:rsidRDefault="00DD02E3" w:rsidP="00430DDE">
      <w:pPr>
        <w:pStyle w:val="a4"/>
        <w:jc w:val="both"/>
      </w:pPr>
      <w:r>
        <w:rPr>
          <w:rStyle w:val="a5"/>
        </w:rPr>
        <w:footnoteRef/>
      </w:r>
      <w:r>
        <w:t xml:space="preserve"> Συμπληρώνεται ο προσδιορισμός που φέρει ο τίτλος στο σώμα του.</w:t>
      </w:r>
    </w:p>
  </w:footnote>
  <w:footnote w:id="9">
    <w:p w14:paraId="6840EF5B" w14:textId="77777777" w:rsidR="00DD02E3" w:rsidRDefault="00DD02E3" w:rsidP="00430DDE">
      <w:pPr>
        <w:pStyle w:val="a4"/>
        <w:jc w:val="both"/>
      </w:pPr>
      <w:r>
        <w:rPr>
          <w:rStyle w:val="a5"/>
        </w:rPr>
        <w:footnoteRef/>
      </w:r>
      <w:r>
        <w:t xml:space="preserve"> Συμπληρώνεται σε περίπτωση απόκτησης τίτλου στην αλλοδαπή. Σε περίπτωση που η διαδικασία αναγνώρισης ισοτιμίας δεν έχει ολοκληρωθεί κατά τον χρόνο υποβολής της αίτησης υποψηφιότητας, συμπληρώνεται ο αριθμός πρωτοκόλλου της βεβαίωσης της αρμόδιας αρχής (ΔΟΑΤΑΠ) ή ο αριθμός πρωτοκόλλου του αιτήματος για την αναγνώριση της ισοτιμίας. </w:t>
      </w:r>
    </w:p>
  </w:footnote>
  <w:footnote w:id="10">
    <w:p w14:paraId="5C091EF8" w14:textId="41591EBF" w:rsidR="002D2733" w:rsidRDefault="002D2733" w:rsidP="00430DDE">
      <w:pPr>
        <w:pStyle w:val="a4"/>
        <w:jc w:val="both"/>
      </w:pPr>
      <w:r>
        <w:rPr>
          <w:rStyle w:val="a5"/>
        </w:rPr>
        <w:footnoteRef/>
      </w:r>
      <w:r>
        <w:t xml:space="preserve"> Επιστημονικές εργασίες, επιστημονικά άρθρα, μονογραφίες, βιβλία </w:t>
      </w:r>
      <w:proofErr w:type="spellStart"/>
      <w:r>
        <w:t>κ.ο.κ.</w:t>
      </w:r>
      <w:proofErr w:type="spellEnd"/>
      <w:r w:rsidR="00933A2A">
        <w:t xml:space="preserve"> Αξιολογούνται μόνον εφόσον παρουσιάζουν συνάφεια με το αντικείμενο της θέσης υπό τους όρους της Πρόσκλησης.</w:t>
      </w:r>
    </w:p>
  </w:footnote>
  <w:footnote w:id="11">
    <w:p w14:paraId="61CF3A37" w14:textId="1AC8FCED" w:rsidR="00663AC4" w:rsidRDefault="00663AC4" w:rsidP="00430DDE">
      <w:pPr>
        <w:pStyle w:val="a4"/>
        <w:jc w:val="both"/>
      </w:pPr>
      <w:r>
        <w:rPr>
          <w:rStyle w:val="a5"/>
        </w:rPr>
        <w:footnoteRef/>
      </w:r>
      <w:r>
        <w:t xml:space="preserve"> Σε περίπτωση ύπαρξης περισσότερων συγγραφέων, το όνομα του υποψηφίου/της υποψήφιας να τοποθετηθεί στη σειρά με την οποία εμφανίζεται στην έκδοση. Σε περίπτωση που ο υποψήφιος/η υποψήφια ανέλαβε την επιμέλεια της έκδοσης να σημειωθεί «Επιμέλεια». </w:t>
      </w:r>
    </w:p>
  </w:footnote>
  <w:footnote w:id="12">
    <w:p w14:paraId="23CB2398" w14:textId="32FE095B" w:rsidR="00663AC4" w:rsidRDefault="00663AC4" w:rsidP="00430DDE">
      <w:pPr>
        <w:pStyle w:val="a4"/>
        <w:jc w:val="both"/>
      </w:pPr>
      <w:r>
        <w:rPr>
          <w:rStyle w:val="a5"/>
        </w:rPr>
        <w:footnoteRef/>
      </w:r>
      <w:r>
        <w:t xml:space="preserve"> </w:t>
      </w:r>
      <w:r w:rsidR="00933A2A">
        <w:t>Ο</w:t>
      </w:r>
      <w:r>
        <w:t xml:space="preserve"> ενδιαφερόμενος/η ενδιαφερόμενη επισημ</w:t>
      </w:r>
      <w:r w:rsidR="00933A2A">
        <w:t>αί</w:t>
      </w:r>
      <w:r>
        <w:t xml:space="preserve">νει την ηλεκτρονική διεύθυνση στην οποία είναι </w:t>
      </w:r>
      <w:proofErr w:type="spellStart"/>
      <w:r>
        <w:t>προσβάσιμη</w:t>
      </w:r>
      <w:proofErr w:type="spellEnd"/>
      <w:r>
        <w:t xml:space="preserve"> η έκδοση/δημοσίευση κ.λπ. που επικαλείται. </w:t>
      </w:r>
      <w:r w:rsidR="00933A2A">
        <w:t>Εναλλακτικά</w:t>
      </w:r>
      <w:r>
        <w:t xml:space="preserve">, ο υποψήφιος/η υποψήφια μπορεί να μεταφορτώσει ο ίδιος/η ίδια τα σχετικά αρχεία σε </w:t>
      </w:r>
      <w:proofErr w:type="spellStart"/>
      <w:r>
        <w:t>προσβάσιμο</w:t>
      </w:r>
      <w:proofErr w:type="spellEnd"/>
      <w:r>
        <w:t xml:space="preserve"> ηλεκτρονικό χώρο αποθήκευσης, σημειώνοντας τον σχετικό ηλεκτρονικό σύνδεσμο. Εναλλακτικά, δύναται να προσκομίσει ηλεκτρονικό μέσο αποθήκευσης σε τουλάχιστον πέντε (5) αντίτυπα που περιέχει τις εκδόσεις/δημοσιεύσεις κ.λπ. που επικαλείται. </w:t>
      </w:r>
    </w:p>
  </w:footnote>
  <w:footnote w:id="13">
    <w:p w14:paraId="1E91165B" w14:textId="0F62F39E" w:rsidR="00933A2A" w:rsidRDefault="00933A2A" w:rsidP="00430DDE">
      <w:pPr>
        <w:pStyle w:val="a4"/>
        <w:jc w:val="both"/>
      </w:pPr>
      <w:r>
        <w:rPr>
          <w:rStyle w:val="a5"/>
        </w:rPr>
        <w:footnoteRef/>
      </w:r>
      <w:r>
        <w:t xml:space="preserve"> Αξιολογούνται μόνον εφόσον παρουσιάζουν συνάφεια με το αντικείμενο της θέσης υπό τους όρους της Πρόσκλησης.</w:t>
      </w:r>
    </w:p>
  </w:footnote>
  <w:footnote w:id="14">
    <w:p w14:paraId="2A545320" w14:textId="74C56824" w:rsidR="00663AC4" w:rsidRDefault="00663AC4" w:rsidP="00430DDE">
      <w:pPr>
        <w:pStyle w:val="a4"/>
        <w:jc w:val="both"/>
      </w:pPr>
      <w:r>
        <w:rPr>
          <w:rStyle w:val="a5"/>
        </w:rPr>
        <w:footnoteRef/>
      </w:r>
      <w:r>
        <w:t xml:space="preserve"> </w:t>
      </w:r>
      <w:r w:rsidR="00933A2A">
        <w:t>Ο</w:t>
      </w:r>
      <w:r>
        <w:t xml:space="preserve"> ενδιαφερόμενος/η ενδιαφερόμενη </w:t>
      </w:r>
      <w:r w:rsidR="00933A2A">
        <w:t>επισημαίνει</w:t>
      </w:r>
      <w:r>
        <w:t xml:space="preserve"> την ηλεκτρονική διεύθυνση στην οποία είναι </w:t>
      </w:r>
      <w:proofErr w:type="spellStart"/>
      <w:r>
        <w:t>προσβάσιμες</w:t>
      </w:r>
      <w:proofErr w:type="spellEnd"/>
      <w:r>
        <w:t xml:space="preserve"> οι, σχετικές με το συνέδριο, πληροφορίες</w:t>
      </w:r>
      <w:r w:rsidR="00933A2A">
        <w:t>. Εναλλακτικά,</w:t>
      </w:r>
      <w:r>
        <w:t xml:space="preserve"> ο υποψήφιος/η υποψήφια μπορεί να μεταφορτώσει ο ίδιος/η ίδια τα σχετικά αρχεία σε </w:t>
      </w:r>
      <w:proofErr w:type="spellStart"/>
      <w:r>
        <w:t>προσβάσιμο</w:t>
      </w:r>
      <w:proofErr w:type="spellEnd"/>
      <w:r>
        <w:t xml:space="preserve"> ηλεκτρονικό χώρο αποθήκευσης, σημειώνοντας τον σχετικό ηλεκτρονικό σύνδεσμο. </w:t>
      </w:r>
      <w:r w:rsidR="00933A2A">
        <w:t>Εναλλακτικά,</w:t>
      </w:r>
      <w:r>
        <w:t xml:space="preserve"> δύναται να προσκομίσει ηλεκτρονικό μέσο αποθήκευσης σε τουλάχιστον πέντε (5) αντίτυπα που περιέχει τις εκδόσεις/δημοσιεύσεις κ.λπ. που επικαλείται. ανακοίνωση/εισήγηση/παρέμβασή του. Σε κάθε περίπτωση, </w:t>
      </w:r>
    </w:p>
  </w:footnote>
  <w:footnote w:id="15">
    <w:p w14:paraId="3556657B" w14:textId="6F66FA31" w:rsidR="002D2733" w:rsidRDefault="002D2733" w:rsidP="00430DDE">
      <w:pPr>
        <w:pStyle w:val="a4"/>
        <w:jc w:val="both"/>
      </w:pPr>
      <w:r>
        <w:rPr>
          <w:rStyle w:val="a5"/>
        </w:rPr>
        <w:footnoteRef/>
      </w:r>
      <w:r>
        <w:t xml:space="preserve"> Η πολύ καλή γνώση της ελληνικής, της αγγλικής και μίας τρίτης γλώσσας αποτελεί τυπικό προσόν. </w:t>
      </w:r>
    </w:p>
  </w:footnote>
  <w:footnote w:id="16">
    <w:p w14:paraId="0E7C5FF5" w14:textId="6AAD440A" w:rsidR="002D2733" w:rsidRDefault="002D2733" w:rsidP="00430DDE">
      <w:pPr>
        <w:pStyle w:val="a4"/>
        <w:jc w:val="both"/>
      </w:pPr>
      <w:r>
        <w:rPr>
          <w:rStyle w:val="a5"/>
        </w:rPr>
        <w:footnoteRef/>
      </w:r>
      <w:r>
        <w:t xml:space="preserve"> Σύμφωνα με το Κοινό Ευρωπαϊκό Πλαίσιο Αναφοράς για τις Γλώσσες. </w:t>
      </w:r>
    </w:p>
  </w:footnote>
  <w:footnote w:id="17">
    <w:p w14:paraId="2807727F" w14:textId="602CAEBE" w:rsidR="00E427F5" w:rsidRDefault="00E427F5" w:rsidP="00430DDE">
      <w:pPr>
        <w:pStyle w:val="a4"/>
        <w:jc w:val="both"/>
      </w:pPr>
      <w:r>
        <w:rPr>
          <w:rStyle w:val="a5"/>
        </w:rPr>
        <w:footnoteRef/>
      </w:r>
      <w:r>
        <w:t xml:space="preserve"> Όπως </w:t>
      </w:r>
      <w:proofErr w:type="spellStart"/>
      <w:r>
        <w:t>εμφαίνεται</w:t>
      </w:r>
      <w:proofErr w:type="spellEnd"/>
      <w:r>
        <w:t xml:space="preserve"> στον σχετικό κατάλογο ή πρόγραμμα.</w:t>
      </w:r>
    </w:p>
  </w:footnote>
  <w:footnote w:id="18">
    <w:p w14:paraId="593546D0" w14:textId="5F587253" w:rsidR="00E427F5" w:rsidRDefault="00E427F5" w:rsidP="00430DDE">
      <w:pPr>
        <w:pStyle w:val="a4"/>
        <w:jc w:val="both"/>
      </w:pPr>
      <w:r>
        <w:rPr>
          <w:rStyle w:val="a5"/>
        </w:rPr>
        <w:footnoteRef/>
      </w:r>
      <w:r>
        <w:t xml:space="preserve"> Η </w:t>
      </w:r>
      <w:r w:rsidR="00430DDE">
        <w:t xml:space="preserve">πενταετής </w:t>
      </w:r>
      <w:r>
        <w:t>προϋπηρεσία</w:t>
      </w:r>
      <w:r w:rsidR="00430DDE">
        <w:t>/εμπειρία</w:t>
      </w:r>
      <w:r>
        <w:t xml:space="preserve"> αποτελεί τυπικό προσόν σύμφωνα με τις διατάξεις της Πρόσκλησης.</w:t>
      </w:r>
    </w:p>
  </w:footnote>
  <w:footnote w:id="19">
    <w:p w14:paraId="4F791767" w14:textId="2FCCC32F" w:rsidR="00E427F5" w:rsidRDefault="00E427F5" w:rsidP="00430DDE">
      <w:pPr>
        <w:pStyle w:val="a4"/>
        <w:jc w:val="both"/>
      </w:pPr>
      <w:r>
        <w:rPr>
          <w:rStyle w:val="a5"/>
        </w:rPr>
        <w:footnoteRef/>
      </w:r>
      <w:r>
        <w:t xml:space="preserve"> Αξιολογείται οποιαδήποτε μορφή απασχόλησης (εξαρτημένη εργασία, σύμβαση παροχής υπηρεσιών, σύμβαση έργου </w:t>
      </w:r>
      <w:proofErr w:type="spellStart"/>
      <w:r>
        <w:t>κ.ο.κ.</w:t>
      </w:r>
      <w:proofErr w:type="spellEnd"/>
      <w:r>
        <w:t>) υπό τις προϋποθέσεις των διατάξεων της Πρόσκλησης.</w:t>
      </w:r>
    </w:p>
  </w:footnote>
  <w:footnote w:id="20">
    <w:p w14:paraId="607FDDCF" w14:textId="37869A9C" w:rsidR="00E427F5" w:rsidRDefault="00E427F5" w:rsidP="00430DDE">
      <w:pPr>
        <w:pStyle w:val="a4"/>
        <w:jc w:val="both"/>
      </w:pPr>
      <w:r>
        <w:rPr>
          <w:rStyle w:val="a5"/>
        </w:rPr>
        <w:footnoteRef/>
      </w:r>
      <w:r>
        <w:t xml:space="preserve"> Σύμφωνα με τις διατάξεις της Πρόσκλησης, η συνδρομή της προϋπηρεσίας πιστοποιείται από παραστατικά αμοιβής, συμβάσεις, βεβαιώσεις προϋπηρεσίας κ.λπ. Σε αυτή τη στήλη προσδιορίζεται με ειδικό τρόπο κάθε πρόσφορο έγγραφο, από το οποίο προκύπτει η πλήρωση του συγκεκριμένου προσόντος (π.χ. αριθμός πρωτοκόλλου βεβαίωσης, αριθμός και ημερομηνία σύμβασης κ.λπ.). </w:t>
      </w:r>
    </w:p>
  </w:footnote>
  <w:footnote w:id="21">
    <w:p w14:paraId="113C0099" w14:textId="0574A824" w:rsidR="00E427F5" w:rsidRDefault="00E427F5" w:rsidP="00430DDE">
      <w:pPr>
        <w:pStyle w:val="a4"/>
        <w:jc w:val="both"/>
      </w:pPr>
      <w:r>
        <w:rPr>
          <w:rStyle w:val="a5"/>
        </w:rPr>
        <w:footnoteRef/>
      </w:r>
      <w:r>
        <w:t xml:space="preserve"> Τα προσόντα αυτού του τμήματος του βιογραφικού σημειώματος πιστοποιούνται με κάθε πρόσφορο μέσο και η συνδρομή τους αξιολογείται και </w:t>
      </w:r>
      <w:proofErr w:type="spellStart"/>
      <w:r>
        <w:t>μοριοδοτείται</w:t>
      </w:r>
      <w:proofErr w:type="spellEnd"/>
      <w:r>
        <w:t xml:space="preserve"> επί τη βάσει του υποβληθέντος υπομνήματος/πρότασής του/της και κατ’ εξοχήν, της παρουσίασής του/της κατά τη διάρκεια της συνέντευξης.</w:t>
      </w:r>
    </w:p>
  </w:footnote>
  <w:footnote w:id="22">
    <w:p w14:paraId="3B058A50" w14:textId="2483AF3F" w:rsidR="00430DDE" w:rsidRDefault="00430DDE" w:rsidP="00430DDE">
      <w:pPr>
        <w:pStyle w:val="a4"/>
        <w:jc w:val="both"/>
      </w:pPr>
      <w:r>
        <w:rPr>
          <w:rStyle w:val="a5"/>
        </w:rPr>
        <w:footnoteRef/>
      </w:r>
      <w:r>
        <w:t xml:space="preserve"> Σύντομη τεκμηρίωση των επικοινωνιακών δεξιοτήτων βάσει της περίπτωσης (γ) του άρθρου ΙΙ.3 της Πρόσκλησης. Μπορούν να γίνουν παραπομπές στις οικείες θέσεις του βιογραφικού σημειώματος ή στο υπόμνημα/πρόταση.</w:t>
      </w:r>
    </w:p>
  </w:footnote>
  <w:footnote w:id="23">
    <w:p w14:paraId="319C2ADF" w14:textId="2F56D0F6" w:rsidR="00430DDE" w:rsidRDefault="00430DDE" w:rsidP="00430DDE">
      <w:pPr>
        <w:pStyle w:val="a4"/>
        <w:jc w:val="both"/>
      </w:pPr>
      <w:r>
        <w:rPr>
          <w:rStyle w:val="a5"/>
        </w:rPr>
        <w:footnoteRef/>
      </w:r>
      <w:r>
        <w:t xml:space="preserve"> Σύντομη τεκμηρίωση των ικανοτήτων διοίκησης έργου και δράσεων βάσει της περίπτωσης (δ) του άρθρου ΙΙ.3 της Πρόσκλησης. Μπορούν να γίνουν παραπομπές στις οικείες θέσεις του βιογραφικού σημειώματος ή στο υπόμνημα/πρόταση.</w:t>
      </w:r>
    </w:p>
  </w:footnote>
  <w:footnote w:id="24">
    <w:p w14:paraId="43CA8C92" w14:textId="6F3F7278" w:rsidR="00430DDE" w:rsidRDefault="00430DDE" w:rsidP="00430DDE">
      <w:pPr>
        <w:pStyle w:val="a4"/>
        <w:jc w:val="both"/>
      </w:pPr>
      <w:r>
        <w:rPr>
          <w:rStyle w:val="a5"/>
        </w:rPr>
        <w:footnoteRef/>
      </w:r>
      <w:r>
        <w:t xml:space="preserve"> Σύντομη τεκμηρίωση των ικανοτήτων σχεδίασης καινοτόμων στρατηγικών βάσει της περίπτωσης (δ) του άρθρου ΙΙ.3 της Πρόσκλησης. Μπορούν να γίνουν παραπομπές στις οικείες θέσεις του βιογραφικού σημειώματος ή στο υπόμνημα/πρόταση.</w:t>
      </w:r>
    </w:p>
  </w:footnote>
  <w:footnote w:id="25">
    <w:p w14:paraId="090935E0" w14:textId="2F7CD116" w:rsidR="00430DDE" w:rsidRDefault="00430DDE" w:rsidP="00430DDE">
      <w:pPr>
        <w:pStyle w:val="a4"/>
        <w:jc w:val="both"/>
      </w:pPr>
      <w:r>
        <w:rPr>
          <w:rStyle w:val="a5"/>
        </w:rPr>
        <w:footnoteRef/>
      </w:r>
      <w:r>
        <w:t xml:space="preserve"> Σύντομη τεκμηρίωση των ικανοτήτων σχεδίασης καινοτόμων στρατηγικών βάσει της περίπτωσης (ε) του άρθρου ΙΙ.3 της Πρόσκλησης. Μπορούν να γίνουν παραπομπές στις οικείες θέσεις του βιογραφικού σημειώματος ή στο υπόμνημα/πρόταση.</w:t>
      </w:r>
    </w:p>
  </w:footnote>
  <w:footnote w:id="26">
    <w:p w14:paraId="3E49D716" w14:textId="5BDBA991" w:rsidR="00430DDE" w:rsidRDefault="00430DDE" w:rsidP="00430DDE">
      <w:pPr>
        <w:pStyle w:val="a4"/>
        <w:jc w:val="both"/>
      </w:pPr>
      <w:r>
        <w:rPr>
          <w:rStyle w:val="a5"/>
        </w:rPr>
        <w:footnoteRef/>
      </w:r>
      <w:r>
        <w:t xml:space="preserve"> Σύντομη τεκμηρίωση των ικανοτήτων σχεδίασης καινοτόμων στρατηγικών βάσει της περίπτωσης (</w:t>
      </w:r>
      <w:proofErr w:type="spellStart"/>
      <w:r>
        <w:t>στ</w:t>
      </w:r>
      <w:proofErr w:type="spellEnd"/>
      <w:r>
        <w:t>) του άρθρου ΙΙ.3 της Πρόσκλησης. Μπορούν να γίνουν παραπομπές στις οικείες θέσεις του βιογραφικού σημειώματος ή στο υπόμνημα/πρόταση.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EA0"/>
    <w:rsid w:val="00057832"/>
    <w:rsid w:val="00132029"/>
    <w:rsid w:val="002D2733"/>
    <w:rsid w:val="002E664E"/>
    <w:rsid w:val="00430DDE"/>
    <w:rsid w:val="00663AC4"/>
    <w:rsid w:val="007425F5"/>
    <w:rsid w:val="007E7A59"/>
    <w:rsid w:val="00813E93"/>
    <w:rsid w:val="00933A2A"/>
    <w:rsid w:val="00DD02E3"/>
    <w:rsid w:val="00E427F5"/>
    <w:rsid w:val="00E94100"/>
    <w:rsid w:val="00EB6CBE"/>
    <w:rsid w:val="00F91EA0"/>
    <w:rsid w:val="00FF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28CD"/>
  <w15:chartTrackingRefBased/>
  <w15:docId w15:val="{618711E2-ADA8-4977-A80C-6B41E618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1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uiPriority w:val="99"/>
    <w:semiHidden/>
    <w:unhideWhenUsed/>
    <w:rsid w:val="00DD02E3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DD02E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D02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E2A44D0D-EE38-49DC-882C-782879B665FE}"/>
</file>

<file path=customXml/itemProps2.xml><?xml version="1.0" encoding="utf-8"?>
<ds:datastoreItem xmlns:ds="http://schemas.openxmlformats.org/officeDocument/2006/customXml" ds:itemID="{6DB5248D-482D-4612-B954-C75F6DF0B62F}"/>
</file>

<file path=customXml/itemProps3.xml><?xml version="1.0" encoding="utf-8"?>
<ds:datastoreItem xmlns:ds="http://schemas.openxmlformats.org/officeDocument/2006/customXml" ds:itemID="{1D38D495-BE48-46D9-A00C-C0E05F0599BC}"/>
</file>

<file path=customXml/itemProps4.xml><?xml version="1.0" encoding="utf-8"?>
<ds:datastoreItem xmlns:ds="http://schemas.openxmlformats.org/officeDocument/2006/customXml" ds:itemID="{11B279FD-66E6-4CCF-8477-9C39E0303B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Υπόδειγμα Βιογραφικού Σημειώματος.</dc:title>
  <dc:subject/>
  <dc:creator>user</dc:creator>
  <cp:keywords/>
  <dc:description/>
  <cp:lastModifiedBy>Athens</cp:lastModifiedBy>
  <cp:revision>2</cp:revision>
  <dcterms:created xsi:type="dcterms:W3CDTF">2021-07-16T10:03:00Z</dcterms:created>
  <dcterms:modified xsi:type="dcterms:W3CDTF">2021-07-16T10:03:00Z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