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0" w:line="240" w:lineRule="auto"/>
        <w:ind w:left="0" w:right="-244" w:firstLine="27"/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ΣΗΜΕΙΩΜΑ ΜΕΤΑΦΟΡΑΣ ΓΝΩΣΕΩΝ</w:t>
      </w:r>
    </w:p>
    <w:p>
      <w:pPr>
        <w:spacing w:line="240" w:lineRule="auto"/>
        <w:ind w:right="-244" w:firstLine="27"/>
        <w:jc w:val="right"/>
        <w:rPr>
          <w:rFonts w:ascii="Century Gothic" w:hAnsi="Century Gothic"/>
          <w:sz w:val="24"/>
          <w:szCs w:val="24"/>
        </w:rPr>
      </w:pPr>
    </w:p>
    <w:p>
      <w:pPr>
        <w:spacing w:line="240" w:lineRule="auto"/>
        <w:ind w:right="-244" w:firstLine="27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Α.Π. (συμπληρώνεται από την Υπηρεσία)</w:t>
      </w:r>
    </w:p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bookmarkStart w:id="0" w:name="_GoBack"/>
      <w:r>
        <w:rPr>
          <w:rFonts w:ascii="Century Gothic" w:hAnsi="Century Gothic"/>
          <w:sz w:val="24"/>
          <w:szCs w:val="24"/>
        </w:rPr>
        <w:t>Στοιχεία Υπαλλήλου</w:t>
      </w:r>
    </w:p>
    <w:bookmarkEnd w:id="0"/>
    <w:tbl>
      <w:tblPr>
        <w:tblStyle w:val="4"/>
        <w:tblW w:w="91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2" w:type="dxa"/>
          </w:tcPr>
          <w:p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Ονοματεπώνυμο Κατόχου Θέσης: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2" w:type="dxa"/>
          </w:tcPr>
          <w:p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Κλάδος/Ειδικότητα: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2" w:type="dxa"/>
          </w:tcPr>
          <w:p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Χρονική διάρκεια στη θέση (από / έως):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2" w:type="dxa"/>
          </w:tcPr>
          <w:p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Οργανική μονάδα (Γεν. Δ/νση - Δ/νση - Τμήμα):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2" w:type="dxa"/>
          </w:tcPr>
          <w:p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Ονοματεπώνυμο άμεσα Προϊστάμενου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>:</w:t>
            </w:r>
          </w:p>
        </w:tc>
      </w:tr>
    </w:tbl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Στοιχεία θέσης εργασίας - Συνοπτική περιγραφή καθηκόντων</w:t>
      </w:r>
    </w:p>
    <w:tbl>
      <w:tblPr>
        <w:tblStyle w:val="4"/>
        <w:tblW w:w="90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Χρήσιμα έντυπα/υλικό (επισυνάπτονται ή παρέχεται ο σύνδεσμος)</w:t>
      </w:r>
    </w:p>
    <w:tbl>
      <w:tblPr>
        <w:tblStyle w:val="4"/>
        <w:tblW w:w="90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90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-116" w:right="-244" w:firstLine="143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  <w:lang w:val="en-US"/>
        </w:rPr>
      </w:pPr>
    </w:p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Κατάσταση κύριων δραστηριοτήτων / έργων / δράσεων / συναντήσεων</w:t>
      </w:r>
    </w:p>
    <w:tbl>
      <w:tblPr>
        <w:tblStyle w:val="4"/>
        <w:tblW w:w="90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</w:tcPr>
          <w:p>
            <w:pPr>
              <w:pStyle w:val="5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Όνομα έργου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δράσης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/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συνάντησης</w:t>
            </w:r>
          </w:p>
          <w:p>
            <w:pPr>
              <w:ind w:right="76" w:firstLine="27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Περιγραφή </w:t>
            </w:r>
          </w:p>
          <w:p>
            <w:pPr>
              <w:ind w:right="76" w:firstLine="27"/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(status, εκκρεμότητες, προθεσμίες, απαραίτητες ενέργειες, εμπλεκόμενοι, κόστος, σημαντικά θέματα / προκλήσεις / προτεραιότητες, σχετικό θεσμικό πλαίσιο, που βρίσκονται τα αρχεία (φυσικά και ηλεκτρονικά)</w:t>
            </w:r>
          </w:p>
          <w:p>
            <w:pPr>
              <w:pStyle w:val="5"/>
              <w:numPr>
                <w:ilvl w:val="0"/>
                <w:numId w:val="2"/>
              </w:numPr>
              <w:spacing w:after="0" w:line="240" w:lineRule="auto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Επαναλάβετε όσες φορές είναι απαραίτητο, αναφέροντας τα κύρια έργα / δράσεις.</w:t>
            </w:r>
          </w:p>
          <w:p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Ημερολόγιο κύριων δραστηριοτήτων / δράσεων / εκδηλώσεων</w:t>
      </w:r>
    </w:p>
    <w:tbl>
      <w:tblPr>
        <w:tblStyle w:val="4"/>
        <w:tblW w:w="91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173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  <w:p>
            <w:pPr>
              <w:pStyle w:val="5"/>
              <w:spacing w:after="0" w:line="240" w:lineRule="auto"/>
              <w:ind w:left="27" w:right="-244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Επαφές (μέσα και έξω από την υπηρεσία)</w:t>
      </w:r>
    </w:p>
    <w:tbl>
      <w:tblPr>
        <w:tblStyle w:val="3"/>
        <w:tblW w:w="917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454"/>
        <w:gridCol w:w="1130"/>
        <w:gridCol w:w="1275"/>
        <w:gridCol w:w="1494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tabs>
                <w:tab w:val="left" w:pos="1320"/>
              </w:tabs>
              <w:spacing w:after="0" w:line="240" w:lineRule="auto"/>
              <w:ind w:right="-90" w:firstLine="27"/>
              <w:jc w:val="center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  <w:r>
              <w:rPr>
                <w:rFonts w:ascii="Century Gothic" w:hAnsi="Century Gothic" w:eastAsia="MS Mincho" w:cs="Arial"/>
                <w:sz w:val="24"/>
                <w:szCs w:val="24"/>
                <w:lang w:eastAsia="ja-JP"/>
              </w:rPr>
              <w:t>Ονοματεπώνυμο</w:t>
            </w:r>
          </w:p>
        </w:tc>
        <w:tc>
          <w:tcPr>
            <w:tcW w:w="1481" w:type="dxa"/>
          </w:tcPr>
          <w:p>
            <w:pPr>
              <w:spacing w:after="0" w:line="240" w:lineRule="auto"/>
              <w:ind w:right="-90" w:firstLine="27"/>
              <w:jc w:val="center"/>
              <w:rPr>
                <w:rFonts w:ascii="Century Gothic" w:hAnsi="Century Gothic" w:eastAsia="MS Mincho" w:cs="Arial"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eastAsia="MS Mincho" w:cs="Arial"/>
                <w:sz w:val="24"/>
                <w:szCs w:val="24"/>
                <w:lang w:eastAsia="ja-JP"/>
              </w:rPr>
              <w:t>Φορέας</w:t>
            </w:r>
          </w:p>
        </w:tc>
        <w:tc>
          <w:tcPr>
            <w:tcW w:w="1132" w:type="dxa"/>
          </w:tcPr>
          <w:p>
            <w:pPr>
              <w:spacing w:after="0" w:line="240" w:lineRule="auto"/>
              <w:ind w:right="-90" w:firstLine="27"/>
              <w:jc w:val="center"/>
              <w:rPr>
                <w:rFonts w:ascii="Century Gothic" w:hAnsi="Century Gothic" w:eastAsia="MS Mincho" w:cs="Arial"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eastAsia="MS Mincho" w:cs="Arial"/>
                <w:sz w:val="24"/>
                <w:szCs w:val="24"/>
                <w:lang w:eastAsia="ja-JP"/>
              </w:rPr>
              <w:t>Θέση εργασίας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ind w:right="-90" w:firstLine="27"/>
              <w:jc w:val="center"/>
              <w:rPr>
                <w:rFonts w:ascii="Century Gothic" w:hAnsi="Century Gothic" w:eastAsia="MS Mincho" w:cs="Arial"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eastAsia="MS Mincho" w:cs="Arial"/>
                <w:sz w:val="24"/>
                <w:szCs w:val="24"/>
                <w:lang w:eastAsia="ja-JP"/>
              </w:rPr>
              <w:t>Τηλέφωνο</w:t>
            </w:r>
          </w:p>
        </w:tc>
        <w:tc>
          <w:tcPr>
            <w:tcW w:w="1547" w:type="dxa"/>
          </w:tcPr>
          <w:p>
            <w:pPr>
              <w:spacing w:after="0" w:line="240" w:lineRule="auto"/>
              <w:ind w:right="-90" w:firstLine="27"/>
              <w:jc w:val="center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  <w:r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  <w:t>E-mail</w:t>
            </w:r>
          </w:p>
        </w:tc>
        <w:tc>
          <w:tcPr>
            <w:tcW w:w="1837" w:type="dxa"/>
          </w:tcPr>
          <w:p>
            <w:pPr>
              <w:spacing w:after="0" w:line="240" w:lineRule="auto"/>
              <w:ind w:right="-90" w:firstLine="27"/>
              <w:jc w:val="center"/>
              <w:rPr>
                <w:rFonts w:ascii="Century Gothic" w:hAnsi="Century Gothic" w:eastAsia="MS Mincho" w:cs="Arial"/>
                <w:sz w:val="24"/>
                <w:szCs w:val="24"/>
                <w:lang w:eastAsia="ja-JP"/>
              </w:rPr>
            </w:pPr>
            <w:r>
              <w:rPr>
                <w:rFonts w:ascii="Century Gothic" w:hAnsi="Century Gothic" w:eastAsia="MS Mincho" w:cs="Arial"/>
                <w:sz w:val="24"/>
                <w:szCs w:val="24"/>
                <w:lang w:eastAsia="ja-JP"/>
              </w:rPr>
              <w:t>Παρατηρήσεις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>
            <w:pPr>
              <w:spacing w:after="0" w:line="240" w:lineRule="auto"/>
              <w:ind w:right="-244" w:firstLine="27"/>
              <w:rPr>
                <w:rFonts w:ascii="Century Gothic" w:hAnsi="Century Gothic" w:eastAsia="MS Mincho" w:cs="Arial"/>
                <w:sz w:val="24"/>
                <w:szCs w:val="24"/>
                <w:lang w:val="en-US" w:eastAsia="ja-JP"/>
              </w:rPr>
            </w:pPr>
          </w:p>
        </w:tc>
      </w:tr>
    </w:tbl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>
      <w:pPr>
        <w:spacing w:line="240" w:lineRule="auto"/>
        <w:ind w:right="-244" w:firstLine="2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Εκπροσώπηση/συμμετοχή σε εθνικά / ευρωπαϊκά / διεθνή  δίκτυα / ομάδες εργασίας / Επιτροπές</w:t>
      </w:r>
    </w:p>
    <w:tbl>
      <w:tblPr>
        <w:tblStyle w:val="4"/>
        <w:tblW w:w="91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173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  <w:p>
            <w:pPr>
              <w:pStyle w:val="5"/>
              <w:spacing w:after="0" w:line="240" w:lineRule="auto"/>
              <w:ind w:left="27" w:right="-244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>
      <w:pPr>
        <w:spacing w:line="240" w:lineRule="auto"/>
        <w:ind w:right="-244"/>
        <w:rPr>
          <w:rFonts w:ascii="Century Gothic" w:hAnsi="Century Gothic"/>
          <w:sz w:val="24"/>
          <w:szCs w:val="24"/>
        </w:rPr>
      </w:pPr>
    </w:p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Δικαιώματα πρόσβασης/χρήσης ψηφιακών εργαλείων και εφαρμογών</w:t>
      </w:r>
    </w:p>
    <w:tbl>
      <w:tblPr>
        <w:tblStyle w:val="4"/>
        <w:tblW w:w="90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90" w:type="dxa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>
      <w:pPr>
        <w:spacing w:line="240" w:lineRule="auto"/>
        <w:ind w:right="-244" w:firstLine="27"/>
        <w:rPr>
          <w:rFonts w:ascii="Century Gothic" w:hAnsi="Century Gothic"/>
          <w:sz w:val="16"/>
          <w:szCs w:val="16"/>
        </w:rPr>
      </w:pPr>
    </w:p>
    <w:p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Επισυνάπτονται προαιρετικά:</w:t>
      </w:r>
    </w:p>
    <w:p>
      <w:pPr>
        <w:pStyle w:val="5"/>
        <w:numPr>
          <w:ilvl w:val="0"/>
          <w:numId w:val="3"/>
        </w:numPr>
        <w:spacing w:line="240" w:lineRule="auto"/>
        <w:ind w:left="0" w:right="-244" w:firstLine="27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</w:rPr>
        <w:t>Περίγραμμα θέσης εργασίας</w:t>
      </w:r>
    </w:p>
    <w:p>
      <w:pPr>
        <w:pStyle w:val="5"/>
        <w:numPr>
          <w:ilvl w:val="0"/>
          <w:numId w:val="3"/>
        </w:numPr>
        <w:spacing w:line="240" w:lineRule="auto"/>
        <w:ind w:left="0" w:right="-244" w:firstLine="2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Χρήσιμα έγγραφα και σύνδεσμοι για τη θέση εργασίας</w:t>
      </w:r>
    </w:p>
    <w:p>
      <w:pPr>
        <w:ind w:right="-244" w:firstLine="27"/>
        <w:jc w:val="right"/>
        <w:rPr>
          <w:rFonts w:ascii="Century Gothic" w:hAnsi="Century Gothic"/>
          <w:sz w:val="24"/>
          <w:szCs w:val="24"/>
        </w:rPr>
      </w:pPr>
    </w:p>
    <w:p>
      <w:pPr>
        <w:ind w:right="-244" w:firstLine="27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Υπογραφή υπαλλήλου και Ημ/νία</w:t>
      </w:r>
    </w:p>
    <w:p>
      <w:pPr>
        <w:rPr>
          <w:rFonts w:ascii="Century Gothic" w:hAnsi="Century Gothic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47465"/>
    <w:multiLevelType w:val="multilevel"/>
    <w:tmpl w:val="1684746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10AD6"/>
    <w:multiLevelType w:val="multilevel"/>
    <w:tmpl w:val="35B10AD6"/>
    <w:lvl w:ilvl="0" w:tentative="0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">
    <w:nsid w:val="4B7C14B6"/>
    <w:multiLevelType w:val="multilevel"/>
    <w:tmpl w:val="4B7C14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BF"/>
    <w:rsid w:val="00096578"/>
    <w:rsid w:val="002078F8"/>
    <w:rsid w:val="005702AC"/>
    <w:rsid w:val="0064478F"/>
    <w:rsid w:val="006A4FBF"/>
    <w:rsid w:val="00771D2E"/>
    <w:rsid w:val="007C6D92"/>
    <w:rsid w:val="00810794"/>
    <w:rsid w:val="00994DB7"/>
    <w:rsid w:val="00AA49B4"/>
    <w:rsid w:val="00B9797F"/>
    <w:rsid w:val="00BA6A33"/>
    <w:rsid w:val="00C10549"/>
    <w:rsid w:val="00C97E5C"/>
    <w:rsid w:val="00CB0193"/>
    <w:rsid w:val="00D02524"/>
    <w:rsid w:val="00ED2B07"/>
    <w:rsid w:val="00F05FDA"/>
    <w:rsid w:val="00FE5601"/>
    <w:rsid w:val="130F6135"/>
    <w:rsid w:val="60C84CB3"/>
    <w:rsid w:val="6626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sz w:val="22"/>
      <w:szCs w:val="22"/>
      <w:lang w:val="el-G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numbering" Target="numbering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1D0C01C-7465-4880-BB8C-07545F8321BF}"/>
</file>

<file path=customXml/itemProps2.xml><?xml version="1.0" encoding="utf-8"?>
<ds:datastoreItem xmlns:ds="http://schemas.openxmlformats.org/officeDocument/2006/customXml" ds:itemID="{3BD1DA40-6612-4991-9FB8-57CF72FFF6E2}"/>
</file>

<file path=customXml/itemProps3.xml><?xml version="1.0" encoding="utf-8"?>
<ds:datastoreItem xmlns:ds="http://schemas.openxmlformats.org/officeDocument/2006/customXml" ds:itemID="{4869CFC3-6928-4AF9-9AA6-682089558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1270</Characters>
  <Lines>10</Lines>
  <Paragraphs>2</Paragraphs>
  <TotalTime>15</TotalTime>
  <ScaleCrop>false</ScaleCrop>
  <LinksUpToDate>false</LinksUpToDate>
  <CharactersWithSpaces>1490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Σημείωμα μεταφοράς γνώσεων</dc:title>
  <dc:creator>Karantoni Lefki</dc:creator>
  <cp:lastModifiedBy>TRBX 557</cp:lastModifiedBy>
  <cp:revision>2</cp:revision>
  <dcterms:created xsi:type="dcterms:W3CDTF">2023-01-27T13:49:00Z</dcterms:created>
  <dcterms:modified xsi:type="dcterms:W3CDTF">2023-02-03T11:28:41Z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28DEEFEF3610404DADDECE8820AF5453</vt:lpwstr>
  </property>
  <property fmtid="{D5CDD505-2E9C-101B-9397-08002B2CF9AE}" pid="4" name="ContentTypeId">
    <vt:lpwstr>0x01010083D890F2F5BE644981A254C8A4FE6820</vt:lpwstr>
  </property>
</Properties>
</file>